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5" w:rsidRDefault="00E75E16" w:rsidP="00FD5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79547"/>
            <wp:effectExtent l="19050" t="0" r="0" b="0"/>
            <wp:docPr id="1" name="Рисунок 1" descr="C:\Users\user\Desktop\Проверка из Края\2 д-ты ДЮСШ-3 на ПРОВЕРКУ от 28.08.2016\Программы (все 9 программ)\Со сканами 1й страницы\ДПП ДЮСШ-3\1 лист предпрофессиональной по легкой атле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верка из Края\2 д-ты ДЮСШ-3 на ПРОВЕРКУ от 28.08.2016\Программы (все 9 программ)\Со сканами 1й страницы\ДПП ДЮСШ-3\1 лист предпрофессиональной по легкой атлетик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C85">
        <w:rPr>
          <w:rFonts w:ascii="Times New Roman" w:hAnsi="Times New Roman" w:cs="Times New Roman"/>
          <w:sz w:val="28"/>
          <w:szCs w:val="28"/>
        </w:rPr>
        <w:br w:type="page"/>
      </w:r>
      <w:r w:rsidR="00FD5C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D5C85" w:rsidRDefault="00FD5C85" w:rsidP="00476B1B">
      <w:pPr>
        <w:pStyle w:val="12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записка…………………………………………………….3</w:t>
      </w:r>
    </w:p>
    <w:p w:rsidR="00FD5C85" w:rsidRDefault="00FD5C85" w:rsidP="00476B1B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план……………………………………………………………</w:t>
      </w:r>
      <w:r w:rsidR="00703A73">
        <w:rPr>
          <w:sz w:val="28"/>
          <w:szCs w:val="28"/>
        </w:rPr>
        <w:t>…7</w:t>
      </w:r>
    </w:p>
    <w:p w:rsidR="00FD5C85" w:rsidRPr="00A0570F" w:rsidRDefault="00FD5C85" w:rsidP="00476B1B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</w:t>
      </w:r>
      <w:r w:rsidR="00703A73">
        <w:rPr>
          <w:sz w:val="28"/>
          <w:szCs w:val="28"/>
        </w:rPr>
        <w:t>кая часть……..………………………………………………..1</w:t>
      </w:r>
      <w:r w:rsidR="00BB59A8">
        <w:rPr>
          <w:sz w:val="28"/>
          <w:szCs w:val="28"/>
        </w:rPr>
        <w:t>1</w:t>
      </w:r>
    </w:p>
    <w:p w:rsidR="00FD5C85" w:rsidRDefault="00FD5C85" w:rsidP="00476B1B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требования………………………………</w:t>
      </w:r>
      <w:r w:rsidR="00703A73">
        <w:rPr>
          <w:sz w:val="28"/>
          <w:szCs w:val="28"/>
        </w:rPr>
        <w:t>2</w:t>
      </w:r>
      <w:r w:rsidR="00BB59A8">
        <w:rPr>
          <w:sz w:val="28"/>
          <w:szCs w:val="28"/>
        </w:rPr>
        <w:t>6</w:t>
      </w:r>
    </w:p>
    <w:p w:rsidR="00FD5C85" w:rsidRDefault="00FD5C85" w:rsidP="00476B1B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обеспечения…...………………………….</w:t>
      </w:r>
      <w:r w:rsidR="00703A73">
        <w:rPr>
          <w:sz w:val="28"/>
          <w:szCs w:val="28"/>
        </w:rPr>
        <w:t>3</w:t>
      </w:r>
      <w:r w:rsidR="00BB59A8">
        <w:rPr>
          <w:sz w:val="28"/>
          <w:szCs w:val="28"/>
        </w:rPr>
        <w:t>6</w:t>
      </w:r>
    </w:p>
    <w:p w:rsidR="00FD5C85" w:rsidRDefault="00FD5C85" w:rsidP="00476B1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DBE" w:rsidRPr="00904787" w:rsidRDefault="001F5DBE" w:rsidP="0047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D47" w:rsidRDefault="00665D47" w:rsidP="00476B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402B" w:rsidRPr="00FD5C85" w:rsidRDefault="0004402B" w:rsidP="0061467E">
      <w:pPr>
        <w:pStyle w:val="af1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EB7656">
        <w:rPr>
          <w:rFonts w:ascii="Times New Roman" w:hAnsi="Times New Roman" w:cs="Times New Roman"/>
          <w:b/>
          <w:bCs/>
          <w:sz w:val="26"/>
          <w:szCs w:val="26"/>
        </w:rPr>
        <w:t>ОЯСНИТЕЛЬНАЯ ЗАПИСКА</w:t>
      </w:r>
    </w:p>
    <w:p w:rsidR="00FD5C85" w:rsidRPr="00FD5C85" w:rsidRDefault="00FD5C85" w:rsidP="00FB0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4402B" w:rsidRPr="00FD5C85" w:rsidRDefault="00665D47" w:rsidP="00665D4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Дополнительная предпрофессиональная образовательная </w:t>
      </w:r>
      <w:r w:rsidR="00A13FC4" w:rsidRPr="00FD5C8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по </w:t>
      </w:r>
      <w:r w:rsidR="00623476" w:rsidRPr="00FD5C85">
        <w:rPr>
          <w:rFonts w:ascii="Times New Roman" w:hAnsi="Times New Roman" w:cs="Times New Roman"/>
          <w:sz w:val="26"/>
          <w:szCs w:val="26"/>
        </w:rPr>
        <w:t>виду спорта легкая атлетика</w:t>
      </w:r>
      <w:r w:rsidR="0004402B" w:rsidRPr="00FD5C85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04402B" w:rsidRPr="00FD5C85">
        <w:rPr>
          <w:rFonts w:ascii="Times New Roman" w:hAnsi="Times New Roman" w:cs="Times New Roman"/>
          <w:sz w:val="26"/>
          <w:szCs w:val="26"/>
        </w:rPr>
        <w:t>(далее – Программа) разработана в соответствии с</w:t>
      </w:r>
      <w:r w:rsidR="006B6226" w:rsidRPr="006B6226">
        <w:rPr>
          <w:rFonts w:ascii="Times New Roman" w:hAnsi="Times New Roman" w:cs="Times New Roman"/>
          <w:sz w:val="26"/>
          <w:szCs w:val="26"/>
        </w:rPr>
        <w:t xml:space="preserve"> </w:t>
      </w:r>
      <w:r w:rsidR="006B6226">
        <w:rPr>
          <w:rFonts w:ascii="Times New Roman" w:hAnsi="Times New Roman" w:cs="Times New Roman"/>
          <w:sz w:val="26"/>
          <w:szCs w:val="26"/>
        </w:rPr>
        <w:t>требованиями: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226" w:rsidRDefault="006B6226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FD5C85">
        <w:rPr>
          <w:rFonts w:ascii="Times New Roman" w:hAnsi="Times New Roman" w:cs="Times New Roman"/>
          <w:sz w:val="26"/>
          <w:szCs w:val="26"/>
        </w:rPr>
        <w:t>стандарт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5C85">
        <w:rPr>
          <w:rFonts w:ascii="Times New Roman" w:hAnsi="Times New Roman" w:cs="Times New Roman"/>
          <w:sz w:val="26"/>
          <w:szCs w:val="26"/>
        </w:rPr>
        <w:t xml:space="preserve"> спортивной подготовки по виду спорта </w:t>
      </w:r>
      <w:r w:rsidR="006B796F">
        <w:rPr>
          <w:rFonts w:ascii="Times New Roman" w:hAnsi="Times New Roman" w:cs="Times New Roman"/>
          <w:sz w:val="26"/>
          <w:szCs w:val="26"/>
        </w:rPr>
        <w:t>л</w:t>
      </w:r>
      <w:r w:rsidRPr="00FD5C85">
        <w:rPr>
          <w:rFonts w:ascii="Times New Roman" w:hAnsi="Times New Roman" w:cs="Times New Roman"/>
          <w:sz w:val="26"/>
          <w:szCs w:val="26"/>
        </w:rPr>
        <w:t>егкая атлетика</w:t>
      </w:r>
      <w:r w:rsidR="006B796F">
        <w:rPr>
          <w:rFonts w:ascii="Times New Roman" w:hAnsi="Times New Roman" w:cs="Times New Roman"/>
          <w:sz w:val="26"/>
          <w:szCs w:val="26"/>
        </w:rPr>
        <w:t xml:space="preserve"> (</w:t>
      </w:r>
      <w:r w:rsidRPr="00FD5C85">
        <w:rPr>
          <w:rFonts w:ascii="Times New Roman" w:hAnsi="Times New Roman" w:cs="Times New Roman"/>
          <w:sz w:val="26"/>
          <w:szCs w:val="26"/>
        </w:rPr>
        <w:t>утвержден приказом Мин</w:t>
      </w:r>
      <w:r>
        <w:rPr>
          <w:rFonts w:ascii="Times New Roman" w:hAnsi="Times New Roman" w:cs="Times New Roman"/>
          <w:sz w:val="26"/>
          <w:szCs w:val="26"/>
        </w:rPr>
        <w:t>истерств</w:t>
      </w:r>
      <w:r w:rsidR="006B796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спорта Российской Федерации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от 24 апреля </w:t>
      </w:r>
      <w:smartTag w:uri="urn:schemas-microsoft-com:office:smarttags" w:element="metricconverter">
        <w:smartTagPr>
          <w:attr w:name="ProductID" w:val="2013 г"/>
        </w:smartTagPr>
        <w:r w:rsidRPr="00FD5C85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FD5C85">
        <w:rPr>
          <w:rFonts w:ascii="Times New Roman" w:hAnsi="Times New Roman" w:cs="Times New Roman"/>
          <w:sz w:val="26"/>
          <w:szCs w:val="26"/>
        </w:rPr>
        <w:t>. N 220</w:t>
      </w:r>
      <w:r w:rsidR="006B796F">
        <w:rPr>
          <w:rFonts w:ascii="Times New Roman" w:hAnsi="Times New Roman" w:cs="Times New Roman"/>
          <w:sz w:val="26"/>
          <w:szCs w:val="26"/>
        </w:rPr>
        <w:t>);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B796F">
        <w:rPr>
          <w:rFonts w:ascii="Times New Roman" w:hAnsi="Times New Roman" w:cs="Times New Roman"/>
          <w:sz w:val="26"/>
          <w:szCs w:val="26"/>
        </w:rPr>
        <w:t xml:space="preserve">от 04.12.2007 </w:t>
      </w:r>
      <w:r w:rsidRPr="00FD5C85">
        <w:rPr>
          <w:rFonts w:ascii="Times New Roman" w:hAnsi="Times New Roman" w:cs="Times New Roman"/>
          <w:sz w:val="26"/>
          <w:szCs w:val="26"/>
        </w:rPr>
        <w:t>№ 329-ФЗ</w:t>
      </w:r>
      <w:r w:rsidR="006B796F">
        <w:rPr>
          <w:rFonts w:ascii="Times New Roman" w:hAnsi="Times New Roman" w:cs="Times New Roman"/>
          <w:sz w:val="26"/>
          <w:szCs w:val="26"/>
        </w:rPr>
        <w:t xml:space="preserve"> (ред. от 29.06.2015)</w:t>
      </w:r>
      <w:r w:rsidRPr="00FD5C85"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Российской Федерации»,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Федерального закона от 29.12.2012 N 273-ФЗ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(ред. от 21.07.2014)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"Об образовании в Российской Федерации"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>;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bCs/>
          <w:sz w:val="26"/>
          <w:szCs w:val="26"/>
        </w:rPr>
        <w:t xml:space="preserve"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(утверждены </w:t>
      </w:r>
      <w:hyperlink r:id="rId9" w:anchor="0" w:history="1">
        <w:r w:rsidRPr="00FD5C85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FD5C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796F" w:rsidRPr="00FD5C85">
        <w:rPr>
          <w:rFonts w:ascii="Times New Roman" w:hAnsi="Times New Roman" w:cs="Times New Roman"/>
          <w:sz w:val="26"/>
          <w:szCs w:val="26"/>
        </w:rPr>
        <w:t>Мин</w:t>
      </w:r>
      <w:r w:rsidR="006B796F">
        <w:rPr>
          <w:rFonts w:ascii="Times New Roman" w:hAnsi="Times New Roman" w:cs="Times New Roman"/>
          <w:sz w:val="26"/>
          <w:szCs w:val="26"/>
        </w:rPr>
        <w:t>истерства спорта Российской Федерации</w:t>
      </w:r>
      <w:r w:rsidR="006B796F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bCs/>
          <w:sz w:val="26"/>
          <w:szCs w:val="26"/>
        </w:rPr>
        <w:t>от 12 сентября</w:t>
      </w:r>
      <w:r w:rsidR="006B796F">
        <w:rPr>
          <w:rFonts w:ascii="Times New Roman" w:hAnsi="Times New Roman" w:cs="Times New Roman"/>
          <w:bCs/>
          <w:sz w:val="26"/>
          <w:szCs w:val="26"/>
        </w:rPr>
        <w:t xml:space="preserve"> 2013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 № 730)</w:t>
      </w:r>
      <w:r w:rsidR="003641BE">
        <w:rPr>
          <w:rFonts w:ascii="Times New Roman" w:hAnsi="Times New Roman" w:cs="Times New Roman"/>
          <w:bCs/>
          <w:sz w:val="26"/>
          <w:szCs w:val="26"/>
        </w:rPr>
        <w:t>;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3C80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Методических рекомендаций по организации спортивной подготовки в Российской Федерации</w:t>
      </w:r>
      <w:r w:rsidR="003641BE">
        <w:rPr>
          <w:rFonts w:ascii="Times New Roman" w:hAnsi="Times New Roman" w:cs="Times New Roman"/>
          <w:sz w:val="26"/>
          <w:szCs w:val="26"/>
        </w:rPr>
        <w:t>;</w:t>
      </w:r>
    </w:p>
    <w:p w:rsidR="00FB05DC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Устава М</w:t>
      </w:r>
      <w:r w:rsidR="00FD5C85">
        <w:rPr>
          <w:rFonts w:ascii="Times New Roman" w:hAnsi="Times New Roman" w:cs="Times New Roman"/>
          <w:sz w:val="26"/>
          <w:szCs w:val="26"/>
        </w:rPr>
        <w:t>Б</w:t>
      </w:r>
      <w:r w:rsidRPr="00FD5C85">
        <w:rPr>
          <w:rFonts w:ascii="Times New Roman" w:hAnsi="Times New Roman" w:cs="Times New Roman"/>
          <w:sz w:val="26"/>
          <w:szCs w:val="26"/>
        </w:rPr>
        <w:t xml:space="preserve">У ДО </w:t>
      </w:r>
      <w:r w:rsidR="00665D47" w:rsidRPr="00FD5C85">
        <w:rPr>
          <w:rFonts w:ascii="Times New Roman" w:hAnsi="Times New Roman" w:cs="Times New Roman"/>
          <w:sz w:val="26"/>
          <w:szCs w:val="26"/>
        </w:rPr>
        <w:t>«</w:t>
      </w:r>
      <w:r w:rsidRPr="00FD5C85">
        <w:rPr>
          <w:rFonts w:ascii="Times New Roman" w:hAnsi="Times New Roman" w:cs="Times New Roman"/>
          <w:sz w:val="26"/>
          <w:szCs w:val="26"/>
        </w:rPr>
        <w:t>ДЮСШ</w:t>
      </w:r>
      <w:r w:rsidR="00665D47" w:rsidRPr="00FD5C85">
        <w:rPr>
          <w:rFonts w:ascii="Times New Roman" w:hAnsi="Times New Roman" w:cs="Times New Roman"/>
          <w:sz w:val="26"/>
          <w:szCs w:val="26"/>
        </w:rPr>
        <w:t xml:space="preserve"> № 3»</w:t>
      </w:r>
      <w:r w:rsidRPr="00FD5C85">
        <w:rPr>
          <w:rFonts w:ascii="Times New Roman" w:hAnsi="Times New Roman" w:cs="Times New Roman"/>
          <w:sz w:val="26"/>
          <w:szCs w:val="26"/>
        </w:rPr>
        <w:t xml:space="preserve"> г. </w:t>
      </w:r>
      <w:r w:rsidR="00665D47" w:rsidRPr="00FD5C85">
        <w:rPr>
          <w:rFonts w:ascii="Times New Roman" w:hAnsi="Times New Roman" w:cs="Times New Roman"/>
          <w:sz w:val="26"/>
          <w:szCs w:val="26"/>
        </w:rPr>
        <w:t>Норильска</w:t>
      </w:r>
      <w:r w:rsidRPr="00FD5C85">
        <w:rPr>
          <w:rFonts w:ascii="Times New Roman" w:hAnsi="Times New Roman" w:cs="Times New Roman"/>
          <w:sz w:val="26"/>
          <w:szCs w:val="26"/>
        </w:rPr>
        <w:t>.</w:t>
      </w:r>
    </w:p>
    <w:p w:rsidR="003279E3" w:rsidRDefault="003279E3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Содержание Программы строится с учетом особенностей индивидуального развития детей, а также национальных и культурных особенностей субъекта Российской Федерации.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Программа учитывает следующие особенности подготовки обучающихся:</w:t>
      </w:r>
    </w:p>
    <w:p w:rsidR="003C40F7" w:rsidRPr="00340D53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40D53">
        <w:rPr>
          <w:rFonts w:ascii="Times New Roman" w:hAnsi="Times New Roman" w:cs="Times New Roman"/>
          <w:sz w:val="26"/>
          <w:szCs w:val="26"/>
        </w:rPr>
        <w:t>- большой объем разносторонней физической подготовки в общем объеме тренировочного процесса;</w:t>
      </w:r>
    </w:p>
    <w:p w:rsidR="003C40F7" w:rsidRPr="00340D53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40D53">
        <w:rPr>
          <w:rFonts w:ascii="Times New Roman" w:hAnsi="Times New Roman" w:cs="Times New Roman"/>
          <w:sz w:val="26"/>
          <w:szCs w:val="26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3C40F7" w:rsidRPr="00340D53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40D53">
        <w:rPr>
          <w:rFonts w:ascii="Times New Roman" w:hAnsi="Times New Roman" w:cs="Times New Roman"/>
          <w:sz w:val="26"/>
          <w:szCs w:val="26"/>
        </w:rPr>
        <w:t>- повышение специальной скоростно-силовой подготовленности за счет широкого использования различных тренировочных средств.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Программой предусматривается:</w:t>
      </w:r>
    </w:p>
    <w:p w:rsidR="003C40F7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83615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3615">
        <w:rPr>
          <w:rFonts w:ascii="Times New Roman" w:hAnsi="Times New Roman" w:cs="Times New Roman"/>
          <w:sz w:val="26"/>
          <w:szCs w:val="26"/>
        </w:rPr>
        <w:t xml:space="preserve">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3C40F7" w:rsidRPr="00783615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83615">
        <w:rPr>
          <w:rFonts w:ascii="Times New Roman" w:hAnsi="Times New Roman" w:cs="Times New Roman"/>
          <w:sz w:val="26"/>
          <w:szCs w:val="26"/>
        </w:rPr>
        <w:t>организация совместных мероприятий с другими образовательными и физкультурно-спортивными организациями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Основными задачами реализации Программы являются:</w:t>
      </w:r>
    </w:p>
    <w:p w:rsidR="003C40F7" w:rsidRPr="00C970BA" w:rsidRDefault="003C40F7" w:rsidP="003C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C40F7" w:rsidRPr="00C970BA" w:rsidRDefault="003C40F7" w:rsidP="003C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формирование культуры здорового и безопасного образа жизни, укрепление здоровья обучающихся;</w:t>
      </w:r>
    </w:p>
    <w:p w:rsidR="003C40F7" w:rsidRPr="00C970BA" w:rsidRDefault="003C40F7" w:rsidP="003C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формирование навыков адаптации к жизни в обществе, профессиональной ориентации;</w:t>
      </w:r>
    </w:p>
    <w:p w:rsidR="003C40F7" w:rsidRPr="00C970BA" w:rsidRDefault="003C40F7" w:rsidP="003C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выявление и поддержка детей, проявивших выдающиеся способности в спорте.</w:t>
      </w:r>
    </w:p>
    <w:p w:rsidR="00B04B74" w:rsidRDefault="00B04B74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Программа направлена на: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отбор одаренных детей;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создание условий для физического образования, воспитания и развития детей;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3C40F7" w:rsidRPr="00C970BA" w:rsidRDefault="003C40F7" w:rsidP="003C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организацию досуга и формирование потребности в поддержании здорового образа жизни.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2CE4">
        <w:rPr>
          <w:rFonts w:ascii="Times New Roman" w:hAnsi="Times New Roman" w:cs="Times New Roman"/>
          <w:i/>
          <w:sz w:val="26"/>
          <w:szCs w:val="26"/>
          <w:u w:val="single"/>
        </w:rPr>
        <w:t>Программа содержит следующие предметные области</w:t>
      </w:r>
      <w:r w:rsidRPr="003C40F7">
        <w:rPr>
          <w:rFonts w:ascii="Times New Roman" w:hAnsi="Times New Roman" w:cs="Times New Roman"/>
          <w:i/>
          <w:sz w:val="26"/>
          <w:szCs w:val="26"/>
        </w:rPr>
        <w:t>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теория и методика физической культуры и спорта;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общая физическая подготовка;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избранный вид спорта;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другие виды спорта и подвижные игры.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Результатом освоения Программы является приобретение обучающимися следующих знаний, умений и навыков в предметных областях.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теории и методики физической культуры и спорта: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 xml:space="preserve">- история развития избранного </w:t>
      </w:r>
      <w:r w:rsidR="00565648">
        <w:rPr>
          <w:rFonts w:ascii="Times New Roman" w:hAnsi="Times New Roman" w:cs="Times New Roman"/>
          <w:sz w:val="26"/>
          <w:szCs w:val="26"/>
        </w:rPr>
        <w:t>вида спорта</w:t>
      </w:r>
      <w:r w:rsidRPr="00C970BA">
        <w:rPr>
          <w:rFonts w:ascii="Times New Roman" w:hAnsi="Times New Roman" w:cs="Times New Roman"/>
          <w:sz w:val="26"/>
          <w:szCs w:val="26"/>
        </w:rPr>
        <w:t>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место и роль физической культуры и спорта в современном обществе;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основы спортивной подготовки и тренировочного процесса;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основы законодательства в сфере физической культуры и спорта (правила избранного вида спорта, требования, нормы и условия выполнения спортивных разрядов в избранном виде спорта;  антидопинговые правила);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сведения о строении и функциях организма человека;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гигиенические знания, умения и навыки;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режим дня, закаливание организма, здоровый образ жизни;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основы спортивного питания;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требования к оборудованию, инвентарю и спортивной экипировке;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требования техники безопасности при занятиях избранным видом спорта.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общей и специальной физической подготовки: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освоение комплексов физических упражнений;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избранного вида спорта: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овладение основами техники и тактики в избранном виде спорта;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приобретение соревновательного опыта путем участия в спортивных соревнованиях;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повышение уровня функциональной подготовленности;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3C40F7" w:rsidRPr="00C970BA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lastRenderedPageBreak/>
        <w:t>В области других видов спорта и подвижных игр: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умение точно и своевременно выполнять задания, связанные с обязательными для всех в подвижных играх правилами;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умение развивать профессионально необходимые физические качества в избранном виде спорта средствами других видов спорта и подвижных игр;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умение соблюдать требования техники безопасности при самостоятельном выполнении упражнений;</w:t>
      </w:r>
    </w:p>
    <w:p w:rsidR="003C40F7" w:rsidRPr="00C970BA" w:rsidRDefault="003C40F7" w:rsidP="003C40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- навыки сохранения собственной физической формы.</w:t>
      </w:r>
    </w:p>
    <w:p w:rsidR="003C40F7" w:rsidRDefault="003C40F7" w:rsidP="003C40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D5A" w:rsidRDefault="002F3D5A" w:rsidP="003C40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0F7" w:rsidRPr="00FD5C85" w:rsidRDefault="003C40F7" w:rsidP="003C40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Продолжительность этапов спортивной подготовки, минимальный возраст для зачисления на этап и наполняемость в группах</w:t>
      </w:r>
    </w:p>
    <w:p w:rsidR="003C40F7" w:rsidRPr="00FD5C85" w:rsidRDefault="003C40F7" w:rsidP="003C40F7">
      <w:pPr>
        <w:pStyle w:val="ConsPlusNormal"/>
        <w:jc w:val="center"/>
        <w:rPr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268"/>
        <w:gridCol w:w="2977"/>
        <w:gridCol w:w="1843"/>
      </w:tblGrid>
      <w:tr w:rsidR="003C40F7" w:rsidRPr="0040096B" w:rsidTr="00AE400B">
        <w:trPr>
          <w:trHeight w:val="8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Продолжительность этапов (в годах)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Минимальный возраст для зачисления в группы (лет)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Наполняемость групп (человек)</w:t>
            </w:r>
          </w:p>
        </w:tc>
      </w:tr>
      <w:tr w:rsidR="003C40F7" w:rsidRPr="0040096B" w:rsidTr="00AE400B">
        <w:trPr>
          <w:trHeight w:val="597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0F7" w:rsidRPr="0040096B" w:rsidRDefault="00965E0D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3C40F7" w:rsidRPr="00400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14-15</w:t>
            </w:r>
          </w:p>
        </w:tc>
      </w:tr>
      <w:tr w:rsidR="003C40F7" w:rsidRPr="0040096B" w:rsidTr="00AE400B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 xml:space="preserve">Тренировочный этап </w:t>
            </w:r>
          </w:p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(этап спортивной</w:t>
            </w:r>
          </w:p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специализации)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965E0D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  <w:r w:rsidR="003C40F7" w:rsidRPr="00400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994730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40F7" w:rsidRPr="0040096B">
              <w:rPr>
                <w:rFonts w:ascii="Times New Roman" w:hAnsi="Times New Roman" w:cs="Times New Roman"/>
              </w:rPr>
              <w:t>-10</w:t>
            </w:r>
          </w:p>
        </w:tc>
      </w:tr>
      <w:tr w:rsidR="003C40F7" w:rsidRPr="0040096B" w:rsidTr="00AE400B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Этап спортивного совершенствования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3C40F7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3C40F7" w:rsidP="0099473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0096B">
              <w:rPr>
                <w:rFonts w:ascii="Times New Roman" w:hAnsi="Times New Roman" w:cs="Times New Roman"/>
              </w:rPr>
              <w:t>1</w:t>
            </w:r>
            <w:r w:rsidR="00994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F7" w:rsidRPr="0040096B" w:rsidRDefault="004530FF" w:rsidP="00AE400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4730">
              <w:rPr>
                <w:rFonts w:ascii="Times New Roman" w:hAnsi="Times New Roman" w:cs="Times New Roman"/>
              </w:rPr>
              <w:t>-6</w:t>
            </w:r>
          </w:p>
        </w:tc>
      </w:tr>
    </w:tbl>
    <w:p w:rsidR="003C40F7" w:rsidRDefault="003C40F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3D5A" w:rsidRDefault="002F3D5A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3D5A" w:rsidRPr="002F3D5A" w:rsidRDefault="002F3D5A" w:rsidP="002F3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Краткая характеристика легкой атлетики</w:t>
      </w:r>
    </w:p>
    <w:p w:rsidR="002F3D5A" w:rsidRPr="00FD5C85" w:rsidRDefault="002F3D5A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5D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637022" w:rsidRPr="00A01116">
        <w:rPr>
          <w:rFonts w:ascii="Times New Roman" w:hAnsi="Times New Roman" w:cs="Times New Roman"/>
          <w:b/>
          <w:sz w:val="26"/>
          <w:szCs w:val="26"/>
        </w:rPr>
        <w:t>Легкая атлетика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- один из древнейших видов спорта. Так, еще за много веков до нашей эры некоторые народы Азии и Африки устраивали легкоатлетические соревнования. Но подлинный расцвет этого вида спорта наступил в Древней Греции. Борьбу, кулачный бой и вообще все упражнения, которые развивали си</w:t>
      </w:r>
      <w:r w:rsidR="00A678F2">
        <w:rPr>
          <w:rFonts w:ascii="Times New Roman" w:hAnsi="Times New Roman" w:cs="Times New Roman"/>
          <w:sz w:val="26"/>
          <w:szCs w:val="26"/>
        </w:rPr>
        <w:t>л</w:t>
      </w:r>
      <w:r w:rsidR="00637022" w:rsidRPr="00FD5C85">
        <w:rPr>
          <w:rFonts w:ascii="Times New Roman" w:hAnsi="Times New Roman" w:cs="Times New Roman"/>
          <w:sz w:val="26"/>
          <w:szCs w:val="26"/>
        </w:rPr>
        <w:t>у, греки относили к тяжелой атлетике. Ясно, что название "легкая атлетика" сегодня достаточно условное, ведь трудно назвать, например, бег на сверхдлинные дистанции — марафон или метание молота "легкими" физическими упражнениями.</w:t>
      </w:r>
      <w:r w:rsidR="00182804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Древнейшим состязанием атлетов, несомненно, является бег.</w:t>
      </w:r>
      <w:r w:rsidR="00637022" w:rsidRPr="00FD5C85">
        <w:rPr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Легкая атлетика - вид спорта, объединяющий такие дисциплины как: ходьба, бег, прыжки (в длину, высоту, тройной, с шестом), метания (диск, копье, молот, и толкание ядра) и легкоатлетические многоборья. Один из основных и наиболее массовых видов спорта.</w:t>
      </w:r>
      <w:r w:rsidR="00637022" w:rsidRPr="00FD5C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Лёгкая атлетика относится к весьма консервативным видам спорта. Так программа мужских дисциплин в программе Олимпийских игр (24 вида) не менялась с 1956 года. В программу женских видов входит 23 вида. Единственная разница это ходьба на 50 км, которой нет в женском списке. Таким образом, лёгкая атлетика является наиболее медал</w:t>
      </w:r>
      <w:r w:rsidRPr="00FD5C85">
        <w:rPr>
          <w:rFonts w:ascii="Times New Roman" w:hAnsi="Times New Roman" w:cs="Times New Roman"/>
          <w:sz w:val="26"/>
          <w:szCs w:val="26"/>
        </w:rPr>
        <w:t>е</w:t>
      </w:r>
      <w:r w:rsidR="00637022" w:rsidRPr="00FD5C85">
        <w:rPr>
          <w:rFonts w:ascii="Times New Roman" w:hAnsi="Times New Roman" w:cs="Times New Roman"/>
          <w:sz w:val="26"/>
          <w:szCs w:val="26"/>
        </w:rPr>
        <w:t>ёмким видом среди всех олимпийских видов спорта.</w:t>
      </w:r>
    </w:p>
    <w:p w:rsidR="001B64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>егкоатлетические виды спорта можно</w:t>
      </w:r>
      <w:r w:rsidR="00637022" w:rsidRPr="00FD5C85">
        <w:rPr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классифицировать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 xml:space="preserve">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возрастов. В последней спортивной классификации по легкой атлетике у женщин насчитывается 50 видов программы, проводимых на стадионах, шоссе и пересеченной местности, и 14 видов программы, проводимых в помещении, у мужчин – 56 и 15 видов программы, соответственно.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структуре легкоатлетические виды спорта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циклические, ациклические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смешанные, а с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точки зрения преобладающего проявления какого-либо физического качества: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скоростные, силовые, скоростно-силовые, скоростной выносливости, специальной выносливости.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виды легкой атлетики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(олимпийские) 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71468F" w:rsidRPr="00FD5C85" w:rsidRDefault="0071468F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наличи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я тренировочной базы в МОУ ДОД «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ДЮСШ 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№ 3»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культивируются следующие виды легкой атлетики:</w:t>
      </w:r>
      <w:r w:rsidRPr="00FD5C8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FD5C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Спринт, или бег на короткие дистанции, прыжки в длину с разбега</w:t>
      </w: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 тройной прыжок с разбега.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Гладкий бег</w:t>
      </w:r>
      <w:r w:rsidR="0071468F" w:rsidRPr="00FD5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циклический вид, требующий проявления скорости, скоростной выносливости, специальной выносливости.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Спринт, или бег на короткие дистанции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проводится на стадионе и в мане</w:t>
      </w:r>
      <w:r w:rsid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же. Дистанции: 30, 60, 100, 200,400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одинаковые для мужчин и женщин.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Легкоатлетические прыжки</w:t>
      </w:r>
      <w:r w:rsidR="0071468F" w:rsidRPr="00FD5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делятся на две группы: прыжки через вертикальное препятствие и прыжки на дальность. К первой группе относятся: а) прыжки в высоту с разбега; б) прыжки с шестом с разбега. Ко второй группе относятся: а) прыжки в длину с разбега; б) тройной прыжок с разбега.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Прыжки в длину с разбега – смешанный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Тройной прыжок с разбега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FB05DC" w:rsidRPr="006B6226" w:rsidRDefault="00FB05DC" w:rsidP="00FB05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170" w:rsidRPr="006B6226" w:rsidRDefault="005E5170">
      <w:pPr>
        <w:rPr>
          <w:rFonts w:ascii="Times New Roman" w:hAnsi="Times New Roman" w:cs="Times New Roman"/>
          <w:b/>
          <w:sz w:val="26"/>
          <w:szCs w:val="26"/>
        </w:rPr>
      </w:pPr>
      <w:r w:rsidRPr="006B622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7156" w:rsidRPr="0040096B" w:rsidRDefault="00707156" w:rsidP="0061467E">
      <w:pPr>
        <w:pStyle w:val="af1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lastRenderedPageBreak/>
        <w:t>У</w:t>
      </w:r>
      <w:r w:rsidR="00EB7656" w:rsidRPr="0040096B">
        <w:rPr>
          <w:rFonts w:ascii="Times New Roman" w:hAnsi="Times New Roman" w:cs="Times New Roman"/>
          <w:b/>
          <w:bCs/>
          <w:sz w:val="26"/>
          <w:szCs w:val="26"/>
        </w:rPr>
        <w:t>ЧЕБНЫЙ ПЛАН</w:t>
      </w: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При составлении учебного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спортивно-оздоровительном лагере и по индивидуальным планам на период их активного отдыха. С увеличением общего годового объёма часов</w:t>
      </w:r>
      <w:r w:rsidRPr="00FD5C85">
        <w:rPr>
          <w:rFonts w:ascii="Times New Roman" w:hAnsi="Times New Roman" w:cs="Times New Roman"/>
          <w:sz w:val="26"/>
          <w:szCs w:val="26"/>
        </w:rPr>
        <w:t xml:space="preserve"> изменяется по годам обучения соотношение времени на различные виды подготовки. Из года в год повышается удельный вес нагрузок на спортивно-техническую, специальную физическую, тактическую и интегральную подготовку. Постепенно уменьшается, а затем стабилизируется объём нагрузок, направленных на ОФП.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Учебный план раскрывает: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содержание и последовательность изучения программного материала;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объёмы основных параметров подготовки;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распределение объё</w:t>
      </w:r>
      <w:r>
        <w:rPr>
          <w:rFonts w:ascii="Times New Roman" w:hAnsi="Times New Roman" w:cs="Times New Roman"/>
          <w:sz w:val="26"/>
          <w:szCs w:val="26"/>
        </w:rPr>
        <w:t>мов основных средств тренировки</w:t>
      </w:r>
      <w:r w:rsidRPr="00FD5C85">
        <w:rPr>
          <w:rFonts w:ascii="Times New Roman" w:hAnsi="Times New Roman" w:cs="Times New Roman"/>
          <w:sz w:val="26"/>
          <w:szCs w:val="26"/>
        </w:rPr>
        <w:t>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комплекс контрольных испытаний по этапам подготовки и сроки проведения педагогического контроля;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Планирование  годичного цикла тренировки обучающихся спортивных школ определяется: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задачами, которые поставлены в годичном цикле;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закономерности развития и становления спортивной формы;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периодизацией, принятой в конкретном виде спорта;</w:t>
      </w:r>
    </w:p>
    <w:p w:rsidR="002F3D5A" w:rsidRPr="00FD5C85" w:rsidRDefault="002F3D5A" w:rsidP="002F3D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-календарём и системой спортивных соревнований, в том числе и сроками проведения основных из них.</w:t>
      </w:r>
    </w:p>
    <w:p w:rsidR="002F3D5A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2F3D5A" w:rsidRPr="0040096B" w:rsidRDefault="002F3D5A" w:rsidP="002F3D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В процессе реализации Программы предусматривается следующее соотношение объемов обучения по предметным областям по отношению к общему объему учебного плана: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теоретическая подготовка в объеме от 5% до 10% от общего объема учебного плана;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общая и специальная физическая подготовка в объеме от 30% до 35% от общего объема учебного плана;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избранный вид спорта в объеме не менее 45% от общего объема учебного плана;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другие виды спорта и подвижные игры в объеме от 5% до 15% от общего объема учебного плана;</w:t>
      </w:r>
    </w:p>
    <w:p w:rsidR="002F3D5A" w:rsidRPr="0040096B" w:rsidRDefault="002F3D5A" w:rsidP="002F3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- самостоятельная работа обучающихся в пределах до 10% от общего объема учебного плана;</w:t>
      </w:r>
    </w:p>
    <w:p w:rsidR="0040096B" w:rsidRDefault="0040096B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0096B" w:rsidSect="00182C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2F3D5A" w:rsidRPr="0040096B" w:rsidRDefault="002F3D5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t>Продолжительность и объемы реализации Программы по предметным областям.</w:t>
      </w:r>
    </w:p>
    <w:p w:rsidR="0040096B" w:rsidRPr="0040096B" w:rsidRDefault="0040096B" w:rsidP="0040096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1730"/>
        <w:gridCol w:w="795"/>
        <w:gridCol w:w="914"/>
        <w:gridCol w:w="914"/>
        <w:gridCol w:w="914"/>
        <w:gridCol w:w="938"/>
        <w:gridCol w:w="938"/>
        <w:gridCol w:w="938"/>
        <w:gridCol w:w="1006"/>
        <w:gridCol w:w="1286"/>
        <w:gridCol w:w="900"/>
        <w:gridCol w:w="900"/>
        <w:gridCol w:w="948"/>
      </w:tblGrid>
      <w:tr w:rsidR="0040096B" w:rsidRPr="006E25EE" w:rsidTr="0040096B">
        <w:trPr>
          <w:trHeight w:val="536"/>
        </w:trPr>
        <w:tc>
          <w:tcPr>
            <w:tcW w:w="1687" w:type="dxa"/>
            <w:vMerge w:val="restart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1730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95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ТГ-1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ТГ-2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ТГ-3</w:t>
            </w:r>
          </w:p>
        </w:tc>
        <w:tc>
          <w:tcPr>
            <w:tcW w:w="1006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ТГ-4</w:t>
            </w:r>
          </w:p>
        </w:tc>
        <w:tc>
          <w:tcPr>
            <w:tcW w:w="1286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ТГ-5</w:t>
            </w:r>
          </w:p>
        </w:tc>
        <w:tc>
          <w:tcPr>
            <w:tcW w:w="900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ССМ-1</w:t>
            </w:r>
          </w:p>
        </w:tc>
        <w:tc>
          <w:tcPr>
            <w:tcW w:w="900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ССМ-2</w:t>
            </w:r>
          </w:p>
        </w:tc>
        <w:tc>
          <w:tcPr>
            <w:tcW w:w="94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ССМ-3</w:t>
            </w:r>
          </w:p>
        </w:tc>
      </w:tr>
      <w:tr w:rsidR="0040096B" w:rsidRPr="006E25EE" w:rsidTr="0040096B">
        <w:trPr>
          <w:trHeight w:val="422"/>
        </w:trPr>
        <w:tc>
          <w:tcPr>
            <w:tcW w:w="1687" w:type="dxa"/>
            <w:vMerge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795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6час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6час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8час</w:t>
            </w:r>
          </w:p>
        </w:tc>
        <w:tc>
          <w:tcPr>
            <w:tcW w:w="914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8час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10час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12час</w:t>
            </w:r>
          </w:p>
        </w:tc>
        <w:tc>
          <w:tcPr>
            <w:tcW w:w="93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14час</w:t>
            </w:r>
          </w:p>
        </w:tc>
        <w:tc>
          <w:tcPr>
            <w:tcW w:w="1006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16час</w:t>
            </w:r>
          </w:p>
        </w:tc>
        <w:tc>
          <w:tcPr>
            <w:tcW w:w="1286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18час</w:t>
            </w:r>
          </w:p>
        </w:tc>
        <w:tc>
          <w:tcPr>
            <w:tcW w:w="900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24час</w:t>
            </w:r>
          </w:p>
        </w:tc>
        <w:tc>
          <w:tcPr>
            <w:tcW w:w="900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28час</w:t>
            </w:r>
          </w:p>
        </w:tc>
        <w:tc>
          <w:tcPr>
            <w:tcW w:w="948" w:type="dxa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28час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Обучение навыкам и умениям из других видов спорта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Обучение технике избранного вида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Тактическая и психологическая подготовка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Контрольно – переводные испытания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Календарные соревнования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0096B" w:rsidRPr="006E25EE" w:rsidTr="0040096B">
        <w:tc>
          <w:tcPr>
            <w:tcW w:w="3417" w:type="dxa"/>
            <w:gridSpan w:val="2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795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8" w:type="dxa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0096B" w:rsidRPr="006E25EE" w:rsidTr="0040096B">
        <w:tc>
          <w:tcPr>
            <w:tcW w:w="3417" w:type="dxa"/>
            <w:gridSpan w:val="2"/>
            <w:shd w:val="clear" w:color="auto" w:fill="auto"/>
          </w:tcPr>
          <w:p w:rsidR="0040096B" w:rsidRPr="006E25EE" w:rsidRDefault="0040096B" w:rsidP="0040096B">
            <w:pPr>
              <w:spacing w:after="0"/>
              <w:rPr>
                <w:rFonts w:ascii="Times New Roman" w:hAnsi="Times New Roman" w:cs="Times New Roman"/>
              </w:rPr>
            </w:pPr>
            <w:r w:rsidRPr="006E25EE">
              <w:rPr>
                <w:rFonts w:ascii="Times New Roman" w:hAnsi="Times New Roman" w:cs="Times New Roman"/>
              </w:rPr>
              <w:t>Количество часов в год на освоение программного материала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0096B" w:rsidRPr="006E25EE" w:rsidRDefault="0040096B" w:rsidP="0040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EE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</w:tbl>
    <w:p w:rsidR="0040096B" w:rsidRDefault="0040096B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530FF" w:rsidRPr="00433559" w:rsidRDefault="004530FF" w:rsidP="00453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559">
        <w:rPr>
          <w:rFonts w:ascii="Times New Roman" w:hAnsi="Times New Roman" w:cs="Times New Roman"/>
          <w:b/>
          <w:bCs/>
          <w:sz w:val="26"/>
          <w:szCs w:val="26"/>
        </w:rPr>
        <w:lastRenderedPageBreak/>
        <w:t>Нормативы объема тренировочной нагрузки</w:t>
      </w:r>
    </w:p>
    <w:tbl>
      <w:tblPr>
        <w:tblW w:w="0" w:type="auto"/>
        <w:tblInd w:w="99" w:type="dxa"/>
        <w:tblLayout w:type="fixed"/>
        <w:tblLook w:val="0000"/>
      </w:tblPr>
      <w:tblGrid>
        <w:gridCol w:w="2986"/>
        <w:gridCol w:w="1036"/>
        <w:gridCol w:w="1134"/>
        <w:gridCol w:w="1134"/>
        <w:gridCol w:w="1061"/>
        <w:gridCol w:w="1349"/>
        <w:gridCol w:w="1417"/>
        <w:gridCol w:w="1418"/>
        <w:gridCol w:w="3358"/>
      </w:tblGrid>
      <w:tr w:rsidR="004530FF" w:rsidRPr="00433559" w:rsidTr="004530FF"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4530F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Этапные нормативы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Тренировочный этап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спортивного мастерства</w:t>
            </w:r>
          </w:p>
        </w:tc>
      </w:tr>
      <w:tr w:rsidR="004530FF" w:rsidRPr="00433559" w:rsidTr="004530FF"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Начальная специализация</w:t>
            </w:r>
          </w:p>
        </w:tc>
        <w:tc>
          <w:tcPr>
            <w:tcW w:w="4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Углубленная специализация</w:t>
            </w: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0FF" w:rsidRPr="00433559" w:rsidTr="004530FF"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 xml:space="preserve"> 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Свыше 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2 год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5 год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4530FF" w:rsidRPr="00433559" w:rsidTr="004530FF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21-28</w:t>
            </w:r>
          </w:p>
        </w:tc>
      </w:tr>
      <w:tr w:rsidR="004530FF" w:rsidRPr="00433559" w:rsidTr="004530FF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rPr>
                <w:rStyle w:val="13"/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Количество занятий в неделю (максимальное</w:t>
            </w:r>
            <w:r>
              <w:rPr>
                <w:rStyle w:val="13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4/5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4/6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4/7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5/9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6/10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6/12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6/12</w:t>
            </w:r>
          </w:p>
        </w:tc>
      </w:tr>
      <w:tr w:rsidR="004530FF" w:rsidRPr="00433559" w:rsidTr="004530FF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в 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624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624-728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728-832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780-936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0FF" w:rsidRPr="00433559" w:rsidRDefault="004530FF" w:rsidP="00DE3CB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59">
              <w:rPr>
                <w:rFonts w:ascii="Times New Roman" w:hAnsi="Times New Roman" w:cs="Times New Roman"/>
                <w:b/>
                <w:sz w:val="26"/>
                <w:szCs w:val="26"/>
              </w:rPr>
              <w:t>1092-1456</w:t>
            </w:r>
          </w:p>
        </w:tc>
      </w:tr>
    </w:tbl>
    <w:p w:rsidR="004530FF" w:rsidRPr="00012883" w:rsidRDefault="004530FF" w:rsidP="004530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30FF" w:rsidRPr="00012883" w:rsidRDefault="004530FF" w:rsidP="004530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2883">
        <w:rPr>
          <w:rFonts w:ascii="Times New Roman" w:hAnsi="Times New Roman" w:cs="Times New Roman"/>
          <w:color w:val="000000"/>
          <w:sz w:val="26"/>
          <w:szCs w:val="26"/>
        </w:rPr>
        <w:t>Продолжительность одного занятия в группах начальной подготовки не должна превышать 2 академических часов, в тренировочных группах  не более 3-х академических часов, группах ССМ не более 4-х академических часов.</w:t>
      </w:r>
    </w:p>
    <w:p w:rsidR="004530FF" w:rsidRPr="00012883" w:rsidRDefault="004530FF" w:rsidP="004530F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2883">
        <w:rPr>
          <w:rFonts w:ascii="Times New Roman" w:hAnsi="Times New Roman" w:cs="Times New Roman"/>
          <w:color w:val="000000"/>
          <w:sz w:val="26"/>
          <w:szCs w:val="26"/>
        </w:rPr>
        <w:t>В каникулярное время, во время тренировочных сборов, количество тренировок в день возможно увеличивать, но не более чем указанное в таблице максимальное количество занятий  в неделю.</w:t>
      </w: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FF" w:rsidRDefault="004530FF" w:rsidP="004009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530FF" w:rsidSect="0040096B">
          <w:pgSz w:w="16838" w:h="11906" w:orient="landscape"/>
          <w:pgMar w:top="851" w:right="851" w:bottom="1418" w:left="1134" w:header="709" w:footer="709" w:gutter="0"/>
          <w:cols w:space="720"/>
          <w:titlePg/>
          <w:docGrid w:linePitch="299"/>
        </w:sectPr>
      </w:pPr>
    </w:p>
    <w:p w:rsidR="0023061C" w:rsidRPr="00FD5C85" w:rsidRDefault="00707156" w:rsidP="00366D55">
      <w:pPr>
        <w:pStyle w:val="Default"/>
        <w:ind w:left="360"/>
        <w:jc w:val="center"/>
        <w:rPr>
          <w:i/>
          <w:iCs/>
          <w:sz w:val="26"/>
          <w:szCs w:val="26"/>
        </w:rPr>
      </w:pPr>
      <w:r w:rsidRPr="00FD5C85">
        <w:rPr>
          <w:b/>
          <w:bCs/>
          <w:sz w:val="26"/>
          <w:szCs w:val="26"/>
        </w:rPr>
        <w:lastRenderedPageBreak/>
        <w:t xml:space="preserve">Навыки </w:t>
      </w:r>
      <w:r w:rsidR="0040096B">
        <w:rPr>
          <w:b/>
          <w:bCs/>
          <w:sz w:val="26"/>
          <w:szCs w:val="26"/>
        </w:rPr>
        <w:t>из</w:t>
      </w:r>
      <w:r w:rsidRPr="00FD5C85">
        <w:rPr>
          <w:b/>
          <w:bCs/>
          <w:sz w:val="26"/>
          <w:szCs w:val="26"/>
        </w:rPr>
        <w:t xml:space="preserve"> других вид</w:t>
      </w:r>
      <w:r w:rsidR="0040096B">
        <w:rPr>
          <w:b/>
          <w:bCs/>
          <w:sz w:val="26"/>
          <w:szCs w:val="26"/>
        </w:rPr>
        <w:t>ов</w:t>
      </w:r>
      <w:r w:rsidRPr="00FD5C85">
        <w:rPr>
          <w:b/>
          <w:bCs/>
          <w:sz w:val="26"/>
          <w:szCs w:val="26"/>
        </w:rPr>
        <w:t xml:space="preserve"> спорта, способствующие повышению профессионального мастерства в избранном.</w:t>
      </w:r>
    </w:p>
    <w:p w:rsidR="0023061C" w:rsidRPr="00FD5C85" w:rsidRDefault="0023061C" w:rsidP="0023061C">
      <w:pPr>
        <w:pStyle w:val="Default"/>
        <w:ind w:left="720"/>
        <w:rPr>
          <w:i/>
          <w:iCs/>
          <w:sz w:val="26"/>
          <w:szCs w:val="26"/>
        </w:rPr>
      </w:pP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УПРАЖНЕНИЯ НА ГИМНАСТИЧЕСКИХ СНАРЯДАХ. </w:t>
      </w:r>
      <w:r w:rsidRPr="00FD5C85">
        <w:rPr>
          <w:sz w:val="26"/>
          <w:szCs w:val="26"/>
        </w:rPr>
        <w:t>Различные упраж</w:t>
      </w:r>
      <w:r w:rsidR="0023061C" w:rsidRPr="00FD5C85">
        <w:rPr>
          <w:sz w:val="26"/>
          <w:szCs w:val="26"/>
        </w:rPr>
        <w:t xml:space="preserve">нения на гимнастической стенке: </w:t>
      </w:r>
      <w:r w:rsidRPr="00FD5C85">
        <w:rPr>
          <w:sz w:val="26"/>
          <w:szCs w:val="26"/>
        </w:rPr>
        <w:t xml:space="preserve">индивидуальные и парные. То же на гимнастической скамейке. Групповые упражнения с гимнастическими скамейками. Упражнения в равновесии и в сопротивлении, лазании по канату, шесту, лестнице, в перелазании, подтягивании. Простейшие висы, упоры, подъемы и соскоки, выполняемые на гимнастических снарядах(перекладина, кольца, брусья, конь, бревно).Прыжки через козла, коня и стол с подкидным мостиком. Упражнения с гимнастической палкой, скакалкой.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АКРОБАТИЧЕСКИЕ УПРАЖНЕНИЯ. </w:t>
      </w:r>
      <w:r w:rsidR="00366D55">
        <w:rPr>
          <w:sz w:val="26"/>
          <w:szCs w:val="26"/>
        </w:rPr>
        <w:t>Различные кувырки: вперед</w:t>
      </w:r>
      <w:r w:rsidRPr="00FD5C85">
        <w:rPr>
          <w:sz w:val="26"/>
          <w:szCs w:val="26"/>
        </w:rPr>
        <w:t>,</w:t>
      </w:r>
      <w:r w:rsidR="00366D55">
        <w:rPr>
          <w:sz w:val="26"/>
          <w:szCs w:val="26"/>
        </w:rPr>
        <w:t xml:space="preserve"> </w:t>
      </w:r>
      <w:r w:rsidRPr="00FD5C85">
        <w:rPr>
          <w:sz w:val="26"/>
          <w:szCs w:val="26"/>
        </w:rPr>
        <w:t xml:space="preserve">назад, боком, стойка на лопатках, стойки на голове и руках. мостик из стойки на голове и на руках, переход в мостик, «полушпагат» и «шпагат» напрыгивание на гимнастический мостик с прыжком вверх , прыжки вверх с трамплина без поворота и с поворотом на 180гр. и 360 гр. сальто вперед (с помощью ), колесо(переворот боком).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БАСКЕТБОЛ. </w:t>
      </w:r>
      <w:r w:rsidRPr="00FD5C85">
        <w:rPr>
          <w:sz w:val="26"/>
          <w:szCs w:val="26"/>
        </w:rPr>
        <w:t xml:space="preserve">Ведение мяча, ловля мяча двумя руками, передача мяча двумя руками от груди, после ловли на месте, после ловли с остановкой, после поворота на месте. Перемещение в стойке вперед, в стороны, назад, умение держать игрока с мячом и без мяча, Тактика нападения, выбор места и умение отрываться для получения мяча, целесообразное применение техники передвижения. Броски мяча с места под углом к корзине, с отражением от щита. Двусторонние игры по упрощенным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ФУТБОЛ. </w:t>
      </w:r>
      <w:r w:rsidRPr="00FD5C85">
        <w:rPr>
          <w:sz w:val="26"/>
          <w:szCs w:val="26"/>
        </w:rPr>
        <w:t xml:space="preserve">Удары по мячу ногой (левой, правой)на месте и в движении, выполнение ударов после остановки, ведение мяча, остановка мяча, овладение простейшими навыками командной борьбы . Двусторонние игры по упрошенным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ПОДВИЖНЫЕ ИГРЫ И ЭСТАФЕТЫ. </w:t>
      </w:r>
      <w:r w:rsidRPr="00FD5C85">
        <w:rPr>
          <w:sz w:val="26"/>
          <w:szCs w:val="26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перелазанием. Комбинированные эстафеты. </w:t>
      </w:r>
    </w:p>
    <w:p w:rsidR="00707156" w:rsidRPr="006E22C7" w:rsidRDefault="00D106A5" w:rsidP="0061467E">
      <w:pPr>
        <w:pStyle w:val="af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i/>
          <w:iCs/>
          <w:sz w:val="26"/>
          <w:szCs w:val="26"/>
        </w:rPr>
        <w:t xml:space="preserve">ПЛАВАНИЕ. </w:t>
      </w:r>
      <w:r w:rsidRPr="00FD5C85">
        <w:rPr>
          <w:rFonts w:ascii="Times New Roman" w:hAnsi="Times New Roman" w:cs="Times New Roman"/>
          <w:sz w:val="26"/>
          <w:szCs w:val="26"/>
        </w:rPr>
        <w:t>Обучение умению держаться на воде. Плавание произвольным способом на скорость и на выносливость. Простейшие прыжки в воду с места и.с разбега (вход в воду ногами и головой ). Игры на воде. Плавание вольным стилем без учета времени.</w:t>
      </w:r>
    </w:p>
    <w:p w:rsidR="00550C84" w:rsidRDefault="00550C8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707156" w:rsidRPr="00550C84" w:rsidRDefault="00366D55" w:rsidP="0070715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III</w:t>
      </w:r>
      <w:r w:rsidRPr="00366D5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707156" w:rsidRPr="00FD5C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="00550C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ЕТОДИЧЕСКАЯ ЧАСТЬ</w:t>
      </w:r>
    </w:p>
    <w:p w:rsidR="00707156" w:rsidRPr="00FD5C85" w:rsidRDefault="00707156" w:rsidP="006E089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и методика работы по предметным областям, этапам (периодам) подготовки</w:t>
      </w:r>
    </w:p>
    <w:p w:rsidR="007B5FC8" w:rsidRPr="00FD5C85" w:rsidRDefault="007B5FC8" w:rsidP="007B5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 основу многолетней подготовки легкоатлетов положены основополагающие принципы спортивной подготовки: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1.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комплектности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 и воспитательных мероприятий, педагогического и медицинского контроля).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2.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пр</w:t>
      </w:r>
      <w:r w:rsidR="0092625D">
        <w:rPr>
          <w:rFonts w:ascii="Times New Roman" w:hAnsi="Times New Roman" w:cs="Times New Roman"/>
          <w:i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емственности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</w:t>
      </w:r>
      <w:r w:rsidR="0092625D">
        <w:rPr>
          <w:rFonts w:ascii="Times New Roman" w:hAnsi="Times New Roman" w:cs="Times New Roman"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sz w:val="26"/>
          <w:szCs w:val="26"/>
        </w:rPr>
        <w:t>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3.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вариативности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определённой педагогической задачи.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4.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Направленность на максимально возможные достижения</w:t>
      </w:r>
      <w:r w:rsidR="007B5FC8" w:rsidRPr="00FD5C85">
        <w:rPr>
          <w:rFonts w:ascii="Times New Roman" w:hAnsi="Times New Roman" w:cs="Times New Roman"/>
          <w:sz w:val="26"/>
          <w:szCs w:val="26"/>
        </w:rPr>
        <w:t>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Максимально возможные (высшие) показатели достигаются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использования полноценного питания, отдыха и восстановления, выполнения гигиенических норм и  требований.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5.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Программно-целевой подход к организации спортивной подготовки.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процессов в различных циклах, составлении конкретных программ спортивной подготовки для каждого этапа подготовки с возможностью внесения корректировок при их реализации,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6. Непрерывность и цикличность процесса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7. Возрастание нагрузок.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 xml:space="preserve">Правильное использование физических и психологических нагрузок в процессе подготовки спортсмена основывается на принципе их возрастания, где объемы и способы (постепенность, ступенчатость, волнообразность)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возрастания нагрузок определяются в зависимости от этапа подготовки, возраста и спортивного мастерства спортсмена.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8. Индивидуализация спортивной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Процесс спортивной подготовки строиться с учетом индивидуальных особенностей конкретного спортсмена, его пола, возраста, функционального состояния, спортивной подготовленности.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9. 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Единство общей и специальной спортивной подготовки.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На основе общей физической подготовки,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10.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Взаимосвязанность спортивной подготовки и соревновательной деятельности.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спорта.</w:t>
      </w:r>
    </w:p>
    <w:p w:rsidR="007B5FC8" w:rsidRPr="00FD5C85" w:rsidRDefault="007B5FC8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Большое влияние на периодизацию этапов подготовки оказывают темпы прироста отдельных физических качеств у мальчиков и девочек. Суммируя данные различных исследований, можно наиболее эффективными по темпам прироста физических качеств считать следующие возрастные периоды.</w:t>
      </w:r>
      <w:r w:rsidR="00982CE4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Для развития: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выносливости: анаэробные возможности (общая выносливость) – с 10 до 12 лет и с 17 до 18 лет; специальная выносливость (спринтерская) – с 14 до 16 лет; анаэробные возможности (специальная выносливость бегунов на средние и длинные дистанции) – с 15 до 18 лет;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быстроты: показатель темпа движения – с 9 до 13 лет; двигательной реакции – с 9 до 12 лет;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скоростно-силовые качества: с 10-12 лет до 13-14 лет;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абсолютная сила: с 14 до 17 лет;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гибкость: с 6 до 10 лет;</w:t>
      </w:r>
    </w:p>
    <w:p w:rsidR="00F6360B" w:rsidRPr="00FD5C85" w:rsidRDefault="007B5FC8" w:rsidP="00F6360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ловкость: с 9 до 10 лет и с 16 до 17 лет.</w:t>
      </w:r>
      <w:r w:rsidR="00F6360B" w:rsidRPr="00FD5C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0891" w:rsidRPr="00FD5C85" w:rsidRDefault="006E0891" w:rsidP="00F636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A8" w:rsidRPr="00BB59A8" w:rsidRDefault="00BB59A8" w:rsidP="00BB59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9A8">
        <w:rPr>
          <w:rFonts w:ascii="Times New Roman" w:hAnsi="Times New Roman" w:cs="Times New Roman"/>
          <w:b/>
          <w:sz w:val="22"/>
          <w:szCs w:val="22"/>
        </w:rPr>
        <w:t>ВЛИЯНИЕ</w:t>
      </w:r>
    </w:p>
    <w:p w:rsidR="00BB59A8" w:rsidRPr="00BB59A8" w:rsidRDefault="00BB59A8" w:rsidP="00BB59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9A8">
        <w:rPr>
          <w:rFonts w:ascii="Times New Roman" w:hAnsi="Times New Roman" w:cs="Times New Roman"/>
          <w:b/>
          <w:sz w:val="22"/>
          <w:szCs w:val="22"/>
        </w:rPr>
        <w:t xml:space="preserve">ФИЗИЧЕСКИХ КАЧЕСТВ И МОРФОФУНКЦИОНАЛЬНЫХ ПОКАЗАТЕЛЕЙ </w:t>
      </w:r>
    </w:p>
    <w:p w:rsidR="00BB59A8" w:rsidRPr="00BB59A8" w:rsidRDefault="00BB59A8" w:rsidP="00BB59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9A8">
        <w:rPr>
          <w:rFonts w:ascii="Times New Roman" w:hAnsi="Times New Roman" w:cs="Times New Roman"/>
          <w:b/>
          <w:sz w:val="22"/>
          <w:szCs w:val="22"/>
        </w:rPr>
        <w:t xml:space="preserve"> НА РЕЗУЛЬТАТИВНОСТЬСПОРТСМЕНА ПО ВИДУ СПОРТА «ЛЕГКАЯ АТЛЕТИКА»</w:t>
      </w:r>
    </w:p>
    <w:p w:rsidR="00BB59A8" w:rsidRPr="00BB59A8" w:rsidRDefault="00BB59A8" w:rsidP="00BB59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93"/>
        <w:gridCol w:w="3367"/>
      </w:tblGrid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Физические качества и телосложение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влияния</w:t>
            </w:r>
          </w:p>
        </w:tc>
      </w:tr>
      <w:tr w:rsidR="00BB59A8" w:rsidRPr="00BB59A8" w:rsidTr="00BB59A8"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t>Бег на короткие дистанции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t>Бег на средние и длинные дистанции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BB59A8" w:rsidRDefault="00BB59A8">
      <w:r>
        <w:rPr>
          <w:b/>
        </w:rP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93"/>
        <w:gridCol w:w="19"/>
        <w:gridCol w:w="3348"/>
      </w:tblGrid>
      <w:tr w:rsidR="00BB59A8" w:rsidRPr="00BB59A8" w:rsidTr="00BB59A8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lastRenderedPageBreak/>
              <w:t>Спортивная ходьба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t>Прыжки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t>Метания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1"/>
              <w:rPr>
                <w:sz w:val="22"/>
                <w:szCs w:val="22"/>
              </w:rPr>
            </w:pPr>
            <w:r w:rsidRPr="00BB59A8">
              <w:rPr>
                <w:sz w:val="22"/>
                <w:szCs w:val="22"/>
              </w:rPr>
              <w:t>Многоборье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Скоростные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Мышечная сила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Вестибулярная устойчивость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Гибкость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Координационные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59A8" w:rsidRPr="00BB59A8" w:rsidTr="00BB59A8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8" w:rsidRPr="00BB59A8" w:rsidRDefault="00BB59A8" w:rsidP="00DE3CB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Телосложение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9A8" w:rsidRPr="00BB59A8" w:rsidRDefault="00BB59A8" w:rsidP="00DE3CB8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BB59A8" w:rsidRPr="00BB59A8" w:rsidRDefault="00BB59A8" w:rsidP="00BB59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BB59A8">
        <w:rPr>
          <w:rFonts w:ascii="Times New Roman" w:hAnsi="Times New Roman" w:cs="Times New Roman"/>
          <w:b/>
        </w:rPr>
        <w:t>Условные обозначения:</w:t>
      </w:r>
    </w:p>
    <w:p w:rsidR="00BB59A8" w:rsidRPr="00BB59A8" w:rsidRDefault="00BB59A8" w:rsidP="00BB59A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B59A8">
        <w:rPr>
          <w:rFonts w:ascii="Times New Roman" w:hAnsi="Times New Roman" w:cs="Times New Roman"/>
        </w:rPr>
        <w:t>3 - значительное влияние;</w:t>
      </w:r>
    </w:p>
    <w:p w:rsidR="00BB59A8" w:rsidRPr="00BB59A8" w:rsidRDefault="00BB59A8" w:rsidP="00BB59A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B59A8">
        <w:rPr>
          <w:rFonts w:ascii="Times New Roman" w:hAnsi="Times New Roman" w:cs="Times New Roman"/>
        </w:rPr>
        <w:t>2 - среднее влияние;</w:t>
      </w:r>
    </w:p>
    <w:p w:rsidR="00BB59A8" w:rsidRPr="00BB59A8" w:rsidRDefault="00BB59A8" w:rsidP="00BB59A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B59A8">
        <w:rPr>
          <w:rFonts w:ascii="Times New Roman" w:hAnsi="Times New Roman" w:cs="Times New Roman"/>
        </w:rPr>
        <w:t>1 - незначительное влияние.</w:t>
      </w:r>
    </w:p>
    <w:p w:rsidR="00366D55" w:rsidRPr="00366D5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Особая роль в многолетней системе подготовки и достижения высоких спортивных результатов принадлежит отбору талантливых юных легкоатлетов.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Отбор и спортивная ориентация юных легкоатлетов представляет собой сложный и длительный процесс, в котором можно выделить четыре этапа: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1 – набор в группы начальной подготовки ДЮСШ;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2 – отбор обучающихся</w:t>
      </w:r>
      <w:r w:rsidR="004968E4" w:rsidRPr="00FD5C85">
        <w:rPr>
          <w:rFonts w:ascii="Times New Roman" w:hAnsi="Times New Roman" w:cs="Times New Roman"/>
          <w:sz w:val="26"/>
          <w:szCs w:val="26"/>
        </w:rPr>
        <w:t xml:space="preserve"> в учебно-</w:t>
      </w:r>
      <w:r w:rsidRPr="00FD5C85">
        <w:rPr>
          <w:rFonts w:ascii="Times New Roman" w:hAnsi="Times New Roman" w:cs="Times New Roman"/>
          <w:sz w:val="26"/>
          <w:szCs w:val="26"/>
        </w:rPr>
        <w:t>тренировочные группы;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3 – отбор для углубленной специализации в легкой атлетике;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4 – отбор в сборные команды.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 спортивной практике были выделены следующие критерии отбора, используемые во всех дисциплинах легкой атлетики: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морфофункциональные показатели (антропометрические данные, возраст);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- уровень физических качеств (сила, быстрота, выносливость, ловкость, гибкость); 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координационные способности и способность к обучаемости сложным упражнениям;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уровень морально-волевых (психологических) качеств;</w:t>
      </w:r>
    </w:p>
    <w:p w:rsidR="007B5FC8" w:rsidRPr="00FD5C85" w:rsidRDefault="007B5FC8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генетические факторы.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lastRenderedPageBreak/>
        <w:t>Одним из необходимых условий роста спортивного мастерства является многолетняя планомерная тренировка. Причем в процессе этой подготовки следует последовательно ставить задачи, выбирать средства и методы тренировки в соответствии с возрастными особенностями и уровнем подготовленности спортсменов. Весь процесс многолетней тренировки спортсмена делится на четыре основных этапа и взаимосвязан с годами обучения в спортивной школе.</w:t>
      </w:r>
    </w:p>
    <w:p w:rsidR="00070669" w:rsidRPr="009560CC" w:rsidRDefault="00070669" w:rsidP="00070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 xml:space="preserve">На этап начальной подготовки </w:t>
      </w:r>
      <w:r w:rsidRPr="00FD5C85">
        <w:rPr>
          <w:rFonts w:ascii="Times New Roman" w:hAnsi="Times New Roman" w:cs="Times New Roman"/>
          <w:sz w:val="26"/>
          <w:szCs w:val="26"/>
        </w:rPr>
        <w:t>набираются дети, не имеющие противопоказаний к занятиям л</w:t>
      </w:r>
      <w:r>
        <w:rPr>
          <w:rFonts w:ascii="Times New Roman" w:hAnsi="Times New Roman" w:cs="Times New Roman"/>
          <w:sz w:val="26"/>
          <w:szCs w:val="26"/>
        </w:rPr>
        <w:t>ыжными гонками</w:t>
      </w:r>
      <w:r w:rsidRPr="009560CC">
        <w:rPr>
          <w:rFonts w:ascii="Times New Roman" w:hAnsi="Times New Roman" w:cs="Times New Roman"/>
          <w:sz w:val="26"/>
          <w:szCs w:val="26"/>
        </w:rPr>
        <w:t>.</w:t>
      </w:r>
    </w:p>
    <w:p w:rsidR="00070669" w:rsidRPr="009560CC" w:rsidRDefault="00070669" w:rsidP="00070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>Основные задачи спортивной подготовки на этапе начальной подготовки:</w:t>
      </w:r>
    </w:p>
    <w:p w:rsidR="00070669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>всестороннее физическое развитие,  укрепление  здоровья;</w:t>
      </w:r>
    </w:p>
    <w:p w:rsidR="00070669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>приобретение разносторонней физической подготовленности на 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0CC">
        <w:rPr>
          <w:rFonts w:ascii="Times New Roman" w:hAnsi="Times New Roman" w:cs="Times New Roman"/>
          <w:sz w:val="26"/>
          <w:szCs w:val="26"/>
        </w:rPr>
        <w:t>комплексного применения упражнений из различных видов спорта, подвижных игр;</w:t>
      </w:r>
    </w:p>
    <w:p w:rsidR="00070669" w:rsidRPr="009560CC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>овладение основами техники лыжных ходов и других физических упражнений;</w:t>
      </w:r>
    </w:p>
    <w:p w:rsidR="00070669" w:rsidRPr="009560CC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 xml:space="preserve"> воспитание черт спортивного характера;</w:t>
      </w:r>
    </w:p>
    <w:p w:rsidR="00070669" w:rsidRPr="009560CC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560CC">
        <w:rPr>
          <w:rFonts w:ascii="Times New Roman" w:hAnsi="Times New Roman" w:cs="Times New Roman"/>
          <w:sz w:val="26"/>
          <w:szCs w:val="26"/>
        </w:rPr>
        <w:t xml:space="preserve"> выявление задатков, способностей и спортивной одаренности.</w:t>
      </w:r>
    </w:p>
    <w:p w:rsidR="001C7CB2" w:rsidRPr="00FD5C85" w:rsidRDefault="004968E4" w:rsidP="006E0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На этапе начальной подготовки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</w:t>
      </w:r>
      <w:r w:rsidR="00070669">
        <w:rPr>
          <w:rFonts w:ascii="Times New Roman" w:hAnsi="Times New Roman" w:cs="Times New Roman"/>
          <w:sz w:val="26"/>
          <w:szCs w:val="26"/>
        </w:rPr>
        <w:t>ц</w:t>
      </w:r>
      <w:r w:rsidRPr="00FD5C85">
        <w:rPr>
          <w:rFonts w:ascii="Times New Roman" w:hAnsi="Times New Roman" w:cs="Times New Roman"/>
          <w:sz w:val="26"/>
          <w:szCs w:val="26"/>
        </w:rPr>
        <w:t xml:space="preserve">, 3-5 ускорений. В зависимости от задач занятий, которую ставит тренер, спортсмен выполняет ту или иную работу. Половина занятий приходится на подвижные игры, игровые занятия, спортивные игры. В процессе тренировки спортсмены знакомятся с </w:t>
      </w:r>
      <w:r w:rsidR="00366D55">
        <w:rPr>
          <w:rFonts w:ascii="Times New Roman" w:hAnsi="Times New Roman" w:cs="Times New Roman"/>
          <w:sz w:val="26"/>
          <w:szCs w:val="26"/>
        </w:rPr>
        <w:t xml:space="preserve">основами </w:t>
      </w:r>
      <w:r w:rsidRPr="00FD5C85">
        <w:rPr>
          <w:rFonts w:ascii="Times New Roman" w:hAnsi="Times New Roman" w:cs="Times New Roman"/>
          <w:sz w:val="26"/>
          <w:szCs w:val="26"/>
        </w:rPr>
        <w:t>техник</w:t>
      </w:r>
      <w:r w:rsidR="00366D55">
        <w:rPr>
          <w:rFonts w:ascii="Times New Roman" w:hAnsi="Times New Roman" w:cs="Times New Roman"/>
          <w:sz w:val="26"/>
          <w:szCs w:val="26"/>
        </w:rPr>
        <w:t>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видов легкой атлетики.</w:t>
      </w:r>
      <w:r w:rsidR="008820B8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366D55">
        <w:rPr>
          <w:rFonts w:ascii="Times New Roman" w:hAnsi="Times New Roman" w:cs="Times New Roman"/>
          <w:sz w:val="26"/>
          <w:szCs w:val="26"/>
        </w:rPr>
        <w:t>Пробуют свои силы на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соревнования </w:t>
      </w:r>
      <w:r w:rsidR="00366D55">
        <w:rPr>
          <w:rFonts w:ascii="Times New Roman" w:eastAsia="Calibri" w:hAnsi="Times New Roman" w:cs="Times New Roman"/>
          <w:sz w:val="26"/>
          <w:szCs w:val="26"/>
        </w:rPr>
        <w:t>в беге на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30, 60, 200, 400</w:t>
      </w:r>
      <w:r w:rsidR="00366D55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600м</w:t>
      </w:r>
      <w:r w:rsidR="00366D55">
        <w:rPr>
          <w:rFonts w:ascii="Times New Roman" w:eastAsia="Calibri" w:hAnsi="Times New Roman" w:cs="Times New Roman"/>
          <w:sz w:val="26"/>
          <w:szCs w:val="26"/>
        </w:rPr>
        <w:t>,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прыжк</w:t>
      </w:r>
      <w:r w:rsidR="00366D55">
        <w:rPr>
          <w:rFonts w:ascii="Times New Roman" w:eastAsia="Calibri" w:hAnsi="Times New Roman" w:cs="Times New Roman"/>
          <w:sz w:val="26"/>
          <w:szCs w:val="26"/>
        </w:rPr>
        <w:t>ах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в длину, сдаются контрольные и переводные нормативы по общей физической подготовк</w:t>
      </w:r>
      <w:r w:rsidR="00366D55">
        <w:rPr>
          <w:rFonts w:ascii="Times New Roman" w:eastAsia="Calibri" w:hAnsi="Times New Roman" w:cs="Times New Roman"/>
          <w:sz w:val="26"/>
          <w:szCs w:val="26"/>
        </w:rPr>
        <w:t>е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.</w:t>
      </w:r>
      <w:r w:rsidR="000706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Годичный цикл подготовки делится на осенне-зимний подготовительный сезон, осенне-зимний соревновательный сезон, переходный период и  весенний подготов</w:t>
      </w:r>
      <w:r w:rsidR="008820B8" w:rsidRPr="00FD5C85">
        <w:rPr>
          <w:rFonts w:ascii="Times New Roman" w:eastAsia="Calibri" w:hAnsi="Times New Roman" w:cs="Times New Roman"/>
          <w:sz w:val="26"/>
          <w:szCs w:val="26"/>
        </w:rPr>
        <w:t xml:space="preserve">ительный период, весенне-летний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соревновательный сезон и восстановительный период. </w:t>
      </w:r>
      <w:r w:rsidR="00366D55" w:rsidRPr="00FD5C85">
        <w:rPr>
          <w:rFonts w:ascii="Times New Roman" w:eastAsia="Calibri" w:hAnsi="Times New Roman" w:cs="Times New Roman"/>
          <w:sz w:val="26"/>
          <w:szCs w:val="26"/>
        </w:rPr>
        <w:t xml:space="preserve">Для юных </w:t>
      </w:r>
      <w:r w:rsidR="00366D55">
        <w:rPr>
          <w:rFonts w:ascii="Times New Roman" w:eastAsia="Calibri" w:hAnsi="Times New Roman" w:cs="Times New Roman"/>
          <w:sz w:val="26"/>
          <w:szCs w:val="26"/>
        </w:rPr>
        <w:t>легкоатлетов</w:t>
      </w:r>
      <w:r w:rsidR="00366D55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такая периодизация годичного цикла носит несколько условный характер. </w:t>
      </w:r>
      <w:r w:rsidR="00926C09">
        <w:rPr>
          <w:rFonts w:ascii="Times New Roman" w:eastAsia="Calibri" w:hAnsi="Times New Roman" w:cs="Times New Roman"/>
          <w:sz w:val="26"/>
          <w:szCs w:val="26"/>
        </w:rPr>
        <w:t>О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бучающихся в группах начальной подготовки, подготовительный период начинается с сентября в соответствии с началом учебного года в общеобразовательной школе, летний соревновательный период заканчивается в июне в  спортивно-оздоровительном лагере.</w:t>
      </w:r>
      <w:r w:rsidR="008820B8" w:rsidRPr="00FD5C85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первые 2 года обучения тренировочные нагрузки у девушек будут такими же, как и у юношей, в последующие годы – на 5-8% меньше. </w:t>
      </w:r>
    </w:p>
    <w:p w:rsidR="00557630" w:rsidRPr="00FD5C85" w:rsidRDefault="00557630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C7CB2" w:rsidRPr="00FD5C85" w:rsidRDefault="008820B8" w:rsidP="009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Общая физическая подготовка на этапе начальной подготовки</w:t>
      </w:r>
    </w:p>
    <w:p w:rsidR="00557630" w:rsidRPr="00FD5C85" w:rsidRDefault="00557630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Строевые</w:t>
      </w:r>
      <w:r w:rsidR="001C7CB2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 упражнения: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общее понятие о строевых упражнениях и командах. Действия в строю на месте и в движении, построения, расчет, рапорт, приветствие, повороты, перестроения, перемена направления движения, остановки во время движения, движение шагом и бегом. Переходы с бега на шаг, с шага на бег, изменение скорости движения.</w:t>
      </w:r>
    </w:p>
    <w:p w:rsidR="00557630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Ходьба: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обычная, спортивная, спиной вперед, на носках, на пятках, в полуприседе, в приседе, с выпадами, приставным шагом, скрёстным шагом.</w:t>
      </w:r>
    </w:p>
    <w:p w:rsidR="00557630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Бег: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на короткие дистанции из различных стартовых положений, на средние дистанции, по пересеченной местности (кросс), с преодолением различных </w:t>
      </w:r>
      <w:r w:rsidRPr="00FD5C85">
        <w:rPr>
          <w:rFonts w:ascii="Times New Roman" w:eastAsia="Calibri" w:hAnsi="Times New Roman" w:cs="Times New Roman"/>
          <w:sz w:val="26"/>
          <w:szCs w:val="26"/>
        </w:rPr>
        <w:lastRenderedPageBreak/>
        <w:t>препятствий, по песку, воде, спиной вперед, с высоким подниманием бедра, в равномерном темпе, с ускорениями, с изменением направления движения  и т.д.</w:t>
      </w:r>
    </w:p>
    <w:p w:rsidR="001C7CB2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Прыжки: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в длину, в высоту, с места и разбега, на одной и двух ногах, со сменой положения ног, с одной ноги на другую, с поворотами, с вращением, через скакалку, через партнера, выпрыгивания на разные высоты и т.д.</w:t>
      </w:r>
    </w:p>
    <w:p w:rsidR="001C7CB2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Метания: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теннисного мяча, толкание набивного мяча из различных положений и т.д.</w:t>
      </w:r>
    </w:p>
    <w:p w:rsidR="00557630" w:rsidRPr="00FD5C85" w:rsidRDefault="001C7CB2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Гимнастические упражнения без предметов</w:t>
      </w:r>
      <w:r w:rsidRPr="00FD5C85">
        <w:rPr>
          <w:rFonts w:ascii="Times New Roman" w:eastAsia="Calibri" w:hAnsi="Times New Roman" w:cs="Times New Roman"/>
          <w:sz w:val="26"/>
          <w:szCs w:val="26"/>
        </w:rPr>
        <w:t>: упражнения для  мышц рук и плечевого пояса, туловища, ног, упражнения на расслабление, дыхательные упражнения, упражнения для формирования правильной осанки.</w:t>
      </w:r>
    </w:p>
    <w:p w:rsidR="00557630" w:rsidRPr="00FD5C85" w:rsidRDefault="001C7CB2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Упражнения на гимнастических снарядах: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на перекладине, на канате, на гимнастической стенке.</w:t>
      </w:r>
    </w:p>
    <w:p w:rsidR="00557630" w:rsidRPr="00FD5C85" w:rsidRDefault="001C7CB2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Подвижные игры и эстафеты: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с элементами бега, прыжков, метания, кувырков, с сохранением равновесия, с предметами, элементами спортивных игр, комбинированные эстафеты, лапта.</w:t>
      </w:r>
    </w:p>
    <w:p w:rsidR="001C7CB2" w:rsidRPr="00FD5C85" w:rsidRDefault="001C7CB2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Спортивные игры: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баскетбол,  футбол, волейбол - ознакомление с основными элементами техники и тактики игры, правилами соревнований, двусторонние игры.</w:t>
      </w:r>
    </w:p>
    <w:p w:rsidR="00982CE4" w:rsidRDefault="00982CE4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6E22C7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b/>
          <w:sz w:val="26"/>
          <w:szCs w:val="26"/>
        </w:rPr>
        <w:t>Специальная физическая подготовка</w:t>
      </w:r>
      <w:r w:rsidR="009470EE" w:rsidRPr="006E22C7">
        <w:rPr>
          <w:rFonts w:ascii="Times New Roman" w:hAnsi="Times New Roman" w:cs="Times New Roman"/>
          <w:b/>
          <w:sz w:val="26"/>
          <w:szCs w:val="26"/>
        </w:rPr>
        <w:t xml:space="preserve"> на этапе начальной подготовки</w:t>
      </w:r>
    </w:p>
    <w:p w:rsidR="001C7CB2" w:rsidRPr="006E22C7" w:rsidRDefault="001C7CB2" w:rsidP="00070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 xml:space="preserve"> Беговые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бег с низкого старта, бег с высоким подниманием бедра, с 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:rsidR="00557630" w:rsidRPr="006E22C7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>Прыжковые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  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 многоскоки,  прыжки на одной ноге.</w:t>
      </w:r>
    </w:p>
    <w:p w:rsidR="00557630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Силовые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упражнения для развития силы мышц рук, ног, живота; с отягощениями, с партнерами, с многократным повторением, на тренажерах, с гимнастическими снарядами, с легкоатлетическим снарядами и др.</w:t>
      </w:r>
    </w:p>
    <w:p w:rsidR="001C7CB2" w:rsidRPr="00FD5C85" w:rsidRDefault="001C7CB2" w:rsidP="000706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Имитационные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имитация  элементов техники прыжков, бега, метаний, приземлений, отталкиваний, низкого старта.</w:t>
      </w:r>
    </w:p>
    <w:p w:rsidR="00982CE4" w:rsidRDefault="00982CE4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Теоретическая подготовка</w:t>
      </w:r>
      <w:r w:rsidR="009470EE" w:rsidRPr="00FD5C85">
        <w:rPr>
          <w:rFonts w:ascii="Times New Roman" w:hAnsi="Times New Roman" w:cs="Times New Roman"/>
          <w:b/>
          <w:sz w:val="26"/>
          <w:szCs w:val="26"/>
        </w:rPr>
        <w:t xml:space="preserve"> на этапе начальной подготовки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Теоретическая подготовка является одной из важнейших составных частей спортивной тренировки. Она во многом определяет качество реализации на практике методического принципа физического воспитания – сознательности и активности, позволяет тренеру в ходе многолетних занятий приобрести в лице занимающихся не исполнителей, а единомышленников в достижении намеченных целей, рациональном использовании тренировочных методов и средств.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 и морально-волевой подготовкой.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программированное обучение. 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lastRenderedPageBreak/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учебно-тренировочного занятия.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Учебный материал распределяется на весь учебный год. При проведении теоретических занятий в группах начальной подготовки следует учитывать возраст занимающихся и излагать теоретический материал в доступной им форме, без сложных специальных терминов. В зависимости от конкретных условий работы в план теоретической подготовки можно вносить коррективы. В содержании учебного материала для групп НП выделено 6 основных тем: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Как стать сильным, быстрым, ловким</w:t>
      </w:r>
      <w:r w:rsidR="00557630" w:rsidRPr="00FD5C85">
        <w:rPr>
          <w:rFonts w:ascii="Times New Roman" w:eastAsia="Calibri" w:hAnsi="Times New Roman" w:cs="Times New Roman"/>
          <w:i/>
          <w:sz w:val="26"/>
          <w:szCs w:val="26"/>
        </w:rPr>
        <w:t>:</w:t>
      </w:r>
      <w:r w:rsidR="00557630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sz w:val="26"/>
          <w:szCs w:val="26"/>
        </w:rPr>
        <w:t>Конкретные примеры улучшения показателей быстроты, силы, ловкости у спортсменов, приступившим к тренировкам в прошлом году. Реальные перспективы роста этих показателей у новичков через год занятий. Характеристика отстающих сторон подготовленности подростков, возможных дефектов осанки; планы их ликвидации при регулярных тренировках.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Личная и общественная гигиена</w:t>
      </w:r>
      <w:r w:rsidR="00557630" w:rsidRPr="00FD5C8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Понятие о гигиене и санитарии. Уход за телом, полостью рта, зубами. Гигиенические требования к одежде и обуви. Поддержание чистоты, гигиены в транспорте, школе, на улице, в спортивных сооружениях.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Режим для школьников, занимающихся спортом</w:t>
      </w:r>
      <w:r w:rsidR="00557630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Краткие сведения о строении организма человека. Влияние систематических занятий спортом на укрепление здоровья, развитие физических качеств, формирования правильной осанки, гармоничного телосложения, повышение умственной и физической работоспособности. Рекомендации по построению режима дня. Рекомендации по режиму, рациону питания.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Цель и задачи разминки, основной и заключительн</w:t>
      </w:r>
      <w:r w:rsidR="00557630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ой частей тренировочного занятии: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Основные сведения о функциональном состоянии организма в период врабатывания, основной и заключительной частей занятия, подборе общеразвивающих, специально-подготовительных и специальных упражнений и их дозировке в соответствии с задачами занятия. Самоконтроль степени утомления во время тренировки.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Особенности техники низкого старта и стартового разгона</w:t>
      </w:r>
      <w:r w:rsidR="00557630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Анализ общих основ техники низкого старта и стартового разгона, характеристика типичных ошибок и специальных упражнений для их исправлений. Подбор упражнений для исправления выявленных погрешностей техники с обязательным учетом индивидуальных особенностей.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Техника бега спринтера по дистанции и техника финиширования</w:t>
      </w:r>
      <w:r w:rsidR="00557630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Рассмотрение вопросов по этим темам проводится аналогично и в такой же последовательности, как и при изучении особенностей техники низкого старта и стартового разгона. </w:t>
      </w:r>
    </w:p>
    <w:p w:rsidR="00557630" w:rsidRPr="00FD5C85" w:rsidRDefault="00557630" w:rsidP="00982C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69" w:rsidRDefault="00070669" w:rsidP="0007066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b/>
          <w:sz w:val="26"/>
          <w:szCs w:val="26"/>
        </w:rPr>
        <w:t>Тренировочный этап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0669" w:rsidRPr="00070669" w:rsidRDefault="00070669" w:rsidP="00070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Следующим этапом в подготовке юных спортсменов является этап начальной спортивной специализации. Спортсмены обучаются в учебно-тренировочных группах.</w:t>
      </w:r>
      <w:r w:rsidRPr="000706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0669">
        <w:rPr>
          <w:rFonts w:ascii="Times New Roman" w:hAnsi="Times New Roman" w:cs="Times New Roman"/>
          <w:sz w:val="26"/>
          <w:szCs w:val="26"/>
        </w:rPr>
        <w:t>На тренировочный этап зачисляются юные легкоатлеты после этапа начальной подготовки, и спортсмены из других видов спорта, выполнившие приемные нормативы по общей и специальной  физической подготовке. В тренировочных группах проходят этапы начальной спортивной специализации и углубленной тренировки.</w:t>
      </w:r>
    </w:p>
    <w:p w:rsidR="00070669" w:rsidRPr="00BF0CEA" w:rsidRDefault="00070669" w:rsidP="00070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i/>
          <w:sz w:val="26"/>
          <w:szCs w:val="26"/>
          <w:u w:val="single"/>
        </w:rPr>
        <w:t>Задачи периода начальной специализации (1-2 год обучения</w:t>
      </w:r>
      <w:r w:rsidRPr="00BF0CEA">
        <w:rPr>
          <w:rFonts w:ascii="Times New Roman" w:hAnsi="Times New Roman" w:cs="Times New Roman"/>
          <w:sz w:val="26"/>
          <w:szCs w:val="26"/>
        </w:rPr>
        <w:t>).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>Укрепление здоровья;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lastRenderedPageBreak/>
        <w:t>Повышение разносторонней физической и функциональной подготовленности;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>Углубленное изучение основных элементов техники;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F0CEA">
        <w:rPr>
          <w:rFonts w:ascii="Times New Roman" w:hAnsi="Times New Roman" w:cs="Times New Roman"/>
          <w:sz w:val="26"/>
          <w:szCs w:val="26"/>
        </w:rPr>
        <w:t>риобретение соревновательного опыта.</w:t>
      </w:r>
    </w:p>
    <w:p w:rsidR="00070669" w:rsidRPr="00BF0CEA" w:rsidRDefault="00070669" w:rsidP="00070669">
      <w:pPr>
        <w:spacing w:after="0" w:line="240" w:lineRule="auto"/>
        <w:ind w:left="696" w:firstLine="72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0CEA">
        <w:rPr>
          <w:rFonts w:ascii="Times New Roman" w:hAnsi="Times New Roman" w:cs="Times New Roman"/>
          <w:i/>
          <w:sz w:val="26"/>
          <w:szCs w:val="26"/>
          <w:u w:val="single"/>
        </w:rPr>
        <w:t>Задачи периода углубленной специализации: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 xml:space="preserve"> Совершенствование </w:t>
      </w:r>
      <w:r>
        <w:rPr>
          <w:rFonts w:ascii="Times New Roman" w:hAnsi="Times New Roman" w:cs="Times New Roman"/>
          <w:sz w:val="26"/>
          <w:szCs w:val="26"/>
        </w:rPr>
        <w:t xml:space="preserve">основ </w:t>
      </w:r>
      <w:r w:rsidRPr="00BF0CEA">
        <w:rPr>
          <w:rFonts w:ascii="Times New Roman" w:hAnsi="Times New Roman" w:cs="Times New Roman"/>
          <w:sz w:val="26"/>
          <w:szCs w:val="26"/>
        </w:rPr>
        <w:t>техники;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 xml:space="preserve"> Воспитание специальных физических качеств;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 xml:space="preserve"> Повышение уровня функциональной подготовленности, освоение допустимых тренировочных нагрузок,</w:t>
      </w:r>
    </w:p>
    <w:p w:rsidR="00070669" w:rsidRPr="00BF0CEA" w:rsidRDefault="00070669" w:rsidP="00070669">
      <w:pPr>
        <w:pStyle w:val="af1"/>
        <w:numPr>
          <w:ilvl w:val="0"/>
          <w:numId w:val="21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BF0CEA">
        <w:rPr>
          <w:rFonts w:ascii="Times New Roman" w:hAnsi="Times New Roman" w:cs="Times New Roman"/>
          <w:sz w:val="26"/>
          <w:szCs w:val="26"/>
        </w:rPr>
        <w:t xml:space="preserve"> Приобретение опыта и достижение стабильности выступлений на официальных соревнованиях.</w:t>
      </w:r>
    </w:p>
    <w:p w:rsidR="001C7CB2" w:rsidRPr="00FD5C85" w:rsidRDefault="001C7CB2" w:rsidP="00982C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Пр</w:t>
      </w:r>
      <w:r w:rsidR="00070669">
        <w:rPr>
          <w:rFonts w:ascii="Times New Roman" w:eastAsia="Calibri" w:hAnsi="Times New Roman" w:cs="Times New Roman"/>
          <w:sz w:val="26"/>
          <w:szCs w:val="26"/>
        </w:rPr>
        <w:t>и планировании подготовки юных легкоатлетов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в учебно-тренировочных группах  в годичном цикле необходимо придерживаться следующей периодизации. С началом подготовительного периода на общеподготовительном этапе должны решаться нижеприведенные задачи:</w:t>
      </w:r>
    </w:p>
    <w:p w:rsidR="001C7CB2" w:rsidRPr="00FD5C85" w:rsidRDefault="001C7CB2" w:rsidP="00982C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Повышение уровня разносторонней и специальной физической подготовленности занимающихся.</w:t>
      </w:r>
    </w:p>
    <w:p w:rsidR="001C7CB2" w:rsidRPr="00FD5C85" w:rsidRDefault="001C7CB2" w:rsidP="00982C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Укрепление опорно-двигательного аппарата, сердечно-сосудистой системы в основном средствами ОФП.</w:t>
      </w:r>
    </w:p>
    <w:p w:rsidR="001C7CB2" w:rsidRPr="00FD5C85" w:rsidRDefault="001C7CB2" w:rsidP="00982C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В ОФП входят: кроссовый бег, подвижные и спортивные игры, общеразвивающие гимнастические и акробатические упражнения, другие виды легкой атлетики (прыжки в длину и высоту, толкание ядра, барьерный бег).</w:t>
      </w:r>
    </w:p>
    <w:p w:rsidR="001C7CB2" w:rsidRPr="00FD5C85" w:rsidRDefault="001C7CB2" w:rsidP="00982C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Следующий этап – специально-подготовительный – включает задачи:</w:t>
      </w:r>
    </w:p>
    <w:p w:rsidR="001C7CB2" w:rsidRPr="00FD5C85" w:rsidRDefault="001C7CB2" w:rsidP="00982C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Дальнейшее повышение уровня специальной физической работоспособности.</w:t>
      </w:r>
    </w:p>
    <w:p w:rsidR="001C7CB2" w:rsidRPr="00FD5C85" w:rsidRDefault="001C7CB2" w:rsidP="00982C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Развитие скоростных, скоростно-силовых качеств и скоростной выносливости.</w:t>
      </w:r>
    </w:p>
    <w:p w:rsidR="001C7CB2" w:rsidRPr="00FD5C85" w:rsidRDefault="001C7CB2" w:rsidP="00982C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В первом соревновательном периоде ставятся такие задачи:</w:t>
      </w:r>
    </w:p>
    <w:p w:rsidR="001C7CB2" w:rsidRPr="00FD5C85" w:rsidRDefault="001C7CB2" w:rsidP="00982C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Совершенствование техники спринтерского бега.</w:t>
      </w:r>
    </w:p>
    <w:p w:rsidR="001C7CB2" w:rsidRPr="00FD5C85" w:rsidRDefault="001C7CB2" w:rsidP="00982C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Улучшение спортивного результата прошлого сезона в беге на 60 и 100 м на 1-2%.</w:t>
      </w:r>
    </w:p>
    <w:p w:rsidR="001C7CB2" w:rsidRPr="00FD5C85" w:rsidRDefault="001C7CB2" w:rsidP="00982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Для решения этих задач спортсмен участвует в 5-6 соревнованиях при значительном снижении общего объема тренировочных нагрузок.</w:t>
      </w:r>
    </w:p>
    <w:p w:rsidR="006E22C7" w:rsidRDefault="001C7CB2" w:rsidP="00982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В системе программно-методического обеспечения подготовки резервов тренировочные задания сравнительно недавно получили признание и терминологическое обоснование как структурная единица многолетнего процесса. </w:t>
      </w:r>
      <w:r w:rsidR="006E22C7">
        <w:rPr>
          <w:rFonts w:ascii="Times New Roman" w:eastAsia="Calibri" w:hAnsi="Times New Roman" w:cs="Times New Roman"/>
          <w:sz w:val="26"/>
          <w:szCs w:val="26"/>
        </w:rPr>
        <w:t>Т</w:t>
      </w:r>
      <w:r w:rsidRPr="00FD5C85">
        <w:rPr>
          <w:rFonts w:ascii="Times New Roman" w:eastAsia="Calibri" w:hAnsi="Times New Roman" w:cs="Times New Roman"/>
          <w:sz w:val="26"/>
          <w:szCs w:val="26"/>
        </w:rPr>
        <w:t>ренировочные задания являются исходным элементом структуры тренировки.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sz w:val="26"/>
          <w:szCs w:val="26"/>
        </w:rPr>
        <w:t>Исходной структурной единицей тренировки является не нагрузка, а тренировочное задание. И основное заключается в том, что тренировочные задания всегда позволяют решать конкретную педагогическую задачу занятия,  а тренировочное занятие – это как бы определенная последовательность тренировочных заданий.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sz w:val="26"/>
          <w:szCs w:val="26"/>
        </w:rPr>
        <w:t>Тренировочное задание – это часть плана тренировочного занятия, состоящее из одного упражнения или комплекса физических упражнений, выполняемых с определенными педагогическими задачами тренировочного процесса. Оно рассматривается как первичное звено в реализации целенаправленного и четкого управления тренировкой.  Тренировочное задание в процессе его выполнения оказывает педагогическое и функциональное воздействие на спортсмена.</w:t>
      </w:r>
    </w:p>
    <w:p w:rsidR="006E22C7" w:rsidRDefault="001C7CB2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Построение учебно-тренировочного процесса юных легкоатлетов на основе использования стандартных тренировочных заданий позволяет обеспечить:</w:t>
      </w:r>
    </w:p>
    <w:p w:rsidR="006E22C7" w:rsidRDefault="009470EE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-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единообразие методики многоборной подготовки;</w:t>
      </w:r>
    </w:p>
    <w:p w:rsidR="006E22C7" w:rsidRDefault="009470EE" w:rsidP="00550C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дифференцированное и целенаправленное воздействие на юный организм для лучшего воспитания основных физических качеств;</w:t>
      </w:r>
    </w:p>
    <w:p w:rsidR="006E22C7" w:rsidRDefault="001C7CB2" w:rsidP="00550C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- применение заданий методом вариативных упражнений – снижение монотонности;</w:t>
      </w:r>
    </w:p>
    <w:p w:rsidR="006E22C7" w:rsidRDefault="001C7CB2" w:rsidP="00550C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- увеличение диапазона целенаправленных вариаций основного двигательного действия;</w:t>
      </w:r>
    </w:p>
    <w:p w:rsidR="006E22C7" w:rsidRDefault="006E22C7" w:rsidP="00550C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оптимального соотношения повторяемости и вариативности;</w:t>
      </w:r>
    </w:p>
    <w:p w:rsidR="001C7CB2" w:rsidRPr="00FD5C85" w:rsidRDefault="001C7CB2" w:rsidP="00550C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- значительное упорядочение тренировочного процесса на всех этапах многолетних занятий спортом. </w:t>
      </w:r>
    </w:p>
    <w:p w:rsidR="001C7CB2" w:rsidRPr="00FD5C85" w:rsidRDefault="001C7CB2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Тренировочные задания делятся на три группы: аэробного, смешанного аэробно-анаэробного и анаэробного воздействия. При этом учитывается оценка различных сторон индивидуальной физической подготовленности юных спортсменов, в которой можно выделить три уровня: средний, выше среднего, ниже среднего. Это способствует дифференцированному подбору и применению тренировочных заданий с учетом необходимости избирательного воздействия на конкретные звенья индивидуальной физической подготовленности.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sz w:val="26"/>
          <w:szCs w:val="26"/>
        </w:rPr>
        <w:t>Можно полагать, что отбор и классификация тренерами тренировочных заданий для решения конкретных задач, выполняемых в процессе спортивной подготовки юных легкоатлетов-спринтеров, и средневиков  позволит систематизировать задания различной направленности и создать свой каталог наиболее часто применяемых в процессе тренировки заданий,   упростить планирование, учет и контроль тренировочной нагрузки. Это даст возможность тренеру и спортсмену получать четкую количественную и качественную характеристику, проделанной за определенный период времени тренировочной работы, повысить надежность управления тренировочным процессом.</w:t>
      </w:r>
    </w:p>
    <w:p w:rsidR="00E06774" w:rsidRDefault="00E06774" w:rsidP="006E22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Default="001C7CB2" w:rsidP="006E22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Классификация тренировочных заданий</w:t>
      </w:r>
    </w:p>
    <w:p w:rsidR="001C7CB2" w:rsidRPr="00FD5C85" w:rsidRDefault="001C7CB2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Ориентация на создание блока тренировочных заданий направленного воздействия в форме комплексов упражнений и игр является основой для пересмотра традиционных представлений о планировании и организации учебно-тренировочного занятия. Исходя из этого,  тренировочные задания условно классифицируются на четыре группы: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обучающие;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комплексы, развивающие физические качества;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игры, развивающие физические качества;</w:t>
      </w:r>
    </w:p>
    <w:p w:rsidR="001C7CB2" w:rsidRPr="00FD5C85" w:rsidRDefault="00B1178A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специальные,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состоящие из средств беговой </w:t>
      </w:r>
      <w:r w:rsidRPr="00FD5C85">
        <w:rPr>
          <w:rFonts w:ascii="Times New Roman" w:eastAsia="Calibri" w:hAnsi="Times New Roman" w:cs="Times New Roman"/>
          <w:sz w:val="26"/>
          <w:szCs w:val="26"/>
        </w:rPr>
        <w:t>(прыжковой) подготовки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8E4" w:rsidRPr="00FD5C85" w:rsidRDefault="004968E4" w:rsidP="006E2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C7CB2" w:rsidRDefault="009470EE" w:rsidP="006E22C7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Теоретическая подготовка</w:t>
      </w:r>
      <w:r w:rsidRPr="00FD5C85">
        <w:rPr>
          <w:rFonts w:ascii="Times New Roman" w:hAnsi="Times New Roman" w:cs="Times New Roman"/>
          <w:b/>
          <w:sz w:val="26"/>
          <w:szCs w:val="26"/>
        </w:rPr>
        <w:t xml:space="preserve"> на тренировочном этапе</w:t>
      </w:r>
    </w:p>
    <w:p w:rsidR="001C7CB2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Врачебный контроль и самоконтроль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FD5C85">
        <w:rPr>
          <w:rFonts w:ascii="Times New Roman" w:eastAsia="Calibri" w:hAnsi="Times New Roman" w:cs="Times New Roman"/>
          <w:sz w:val="26"/>
          <w:szCs w:val="26"/>
        </w:rPr>
        <w:t>Самоконтроль легкоатлета, дневник самоконтроля, объективные данные – вес, динамом</w:t>
      </w:r>
      <w:r w:rsidR="00B1178A" w:rsidRPr="00FD5C85">
        <w:rPr>
          <w:rFonts w:ascii="Times New Roman" w:eastAsia="Calibri" w:hAnsi="Times New Roman" w:cs="Times New Roman"/>
          <w:sz w:val="26"/>
          <w:szCs w:val="26"/>
        </w:rPr>
        <w:t>етрия, кровяное давление, пульс;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субъективные данные – самочувствие. Сон, аппетит, работоспособность, показания и противопоказания к занятиям легкой атлетикой.</w:t>
      </w:r>
    </w:p>
    <w:p w:rsidR="001C7CB2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Особенности развития быстроты и частоты движений</w:t>
      </w:r>
      <w:r w:rsidR="009470EE" w:rsidRPr="00FD5C85">
        <w:rPr>
          <w:rFonts w:ascii="Times New Roman" w:eastAsia="Calibri" w:hAnsi="Times New Roman" w:cs="Times New Roman"/>
          <w:i/>
          <w:sz w:val="26"/>
          <w:szCs w:val="26"/>
        </w:rPr>
        <w:t>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Характеристика понятий «быстрота», «частота движений». Фаза спортивной работоспособности, контроль ее продолжительности при выполнении нагрузок скоростной направленности. Перечень и характеристика упражнений, развивающих быстроту и частоту движений. Пути развития быстроты у бегунов группы с учетом индивидуальных особенностей каждого.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sz w:val="26"/>
          <w:szCs w:val="26"/>
        </w:rPr>
        <w:t>Такова же логика изучения материалов по темам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Методика развития силы у спринтеров», «Методика развития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выносливости бегунов на короткие дистанции», «Скоростно-сило</w:t>
      </w:r>
      <w:r w:rsidR="009470EE" w:rsidRPr="00FD5C85">
        <w:rPr>
          <w:rFonts w:ascii="Times New Roman" w:eastAsia="Calibri" w:hAnsi="Times New Roman" w:cs="Times New Roman"/>
          <w:i/>
          <w:sz w:val="26"/>
          <w:szCs w:val="26"/>
        </w:rPr>
        <w:t>вые качества – спутник быстроты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C7CB2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Контроль пульса во время тренировочного занятия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>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Частота сердечных сокращений – интегральный показатель функционального состояния организма спортсмена. Методы пальпаторного подсчета частоты пульса. Определение фаз спортивной работоспособности по данным ЧСС. Оценка напряженности тренировочной работы с помощью ЧСС, выбор оптимальных режимов в соответствии с направленностью беговых нагрузок. Контроль динамики величин тренировочных нагрузок в микроциклах с помощью ЧСС.</w:t>
      </w:r>
    </w:p>
    <w:p w:rsidR="001C7CB2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Построение тренировки спринтеров</w:t>
      </w:r>
      <w:r w:rsidR="00FB7353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 (прыгунов)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 в макро-, мезо- и микроциклах</w:t>
      </w:r>
      <w:r w:rsidR="009470EE" w:rsidRPr="00FD5C85">
        <w:rPr>
          <w:rFonts w:ascii="Times New Roman" w:eastAsia="Calibri" w:hAnsi="Times New Roman" w:cs="Times New Roman"/>
          <w:sz w:val="26"/>
          <w:szCs w:val="26"/>
        </w:rPr>
        <w:t>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Динамика объемов нагрузок на быстроту, силу, скоростно-силовые качества, скоростную и общую выносливость. ОФП в годичном цикле у спринтеров различной квалификации, ее коррекция с учетом индивидуальных особенностей каждого бегуна группы. Типы мезо- и микроциклов тренировки, их структура. Характеристика этапа непосредственной предсоревновательной подготовки, выбор оптимального варианта для каждого бегуна группы.</w:t>
      </w:r>
    </w:p>
    <w:p w:rsidR="00FB7353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Основы психической подготовки спринтеров</w:t>
      </w:r>
      <w:r w:rsidR="00FB7353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7353" w:rsidRPr="00FD5C85">
        <w:rPr>
          <w:rFonts w:ascii="Times New Roman" w:eastAsia="Calibri" w:hAnsi="Times New Roman" w:cs="Times New Roman"/>
          <w:i/>
          <w:sz w:val="26"/>
          <w:szCs w:val="26"/>
        </w:rPr>
        <w:t>(прыгунов):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Типы нервной системы. Волевая подготовка. Психорегулирующая тренировка. Совершенствование быстроты реагирования. Идеомоторная тренировка. Выработка конкретных рекомендаций по управлению предстартовым состоянием для каждого бегуна группы.</w:t>
      </w:r>
    </w:p>
    <w:p w:rsidR="001C7CB2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Планирование подготовки</w:t>
      </w:r>
      <w:r w:rsidR="00FB7353" w:rsidRPr="00FD5C85">
        <w:rPr>
          <w:rFonts w:ascii="Times New Roman" w:eastAsia="Calibri" w:hAnsi="Times New Roman" w:cs="Times New Roman"/>
          <w:sz w:val="26"/>
          <w:szCs w:val="26"/>
        </w:rPr>
        <w:t>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Периодизация подготовки легкоатлета. Периоды – подготовительный, соревновательный, переходный. Этапы подготовительного периода – этап обще-подготовительный, специально-подготовительный. Этапы соревновательного периода – этап непосредственной подготовки, промежуточный этап, собственно соревновательный этап. Этапы переходного периода – переходно-восстановительный этап, переходно-подготовительный этап.</w:t>
      </w:r>
    </w:p>
    <w:p w:rsidR="007B5FC8" w:rsidRPr="00FD5C85" w:rsidRDefault="001C7CB2" w:rsidP="006E22C7">
      <w:pPr>
        <w:shd w:val="clear" w:color="auto" w:fill="FFFFFF"/>
        <w:tabs>
          <w:tab w:val="left" w:pos="0"/>
        </w:tabs>
        <w:spacing w:after="0" w:line="240" w:lineRule="auto"/>
        <w:ind w:right="3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Анализ соревнований</w:t>
      </w:r>
      <w:r w:rsidRPr="00FD5C85">
        <w:rPr>
          <w:rFonts w:ascii="Times New Roman" w:eastAsia="Calibri" w:hAnsi="Times New Roman" w:cs="Times New Roman"/>
          <w:sz w:val="26"/>
          <w:szCs w:val="26"/>
        </w:rPr>
        <w:t>. Разбор ошибок. Выявление сильных сторон подготовки легкоатлета. Определение путей дальнейшего обучения.</w:t>
      </w:r>
    </w:p>
    <w:p w:rsidR="00146626" w:rsidRDefault="00146626" w:rsidP="001466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6626" w:rsidRDefault="00146626" w:rsidP="00E924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Тренер в процессе многолетней подготовки должен учитывать все факторы воздействия на обучающихся и находить свое место в воспитательном процессе. Постепенно, особенно с ростом спортивных результатов, влияние тренера на юных легкоатлетов становится все больше, и в этот период он может решать самые сложные проблемы воспитания. Поэтому личностные качества тренера, его положительный пример играют немаловажную роль в спортсмена.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Воспитательная работа тренера в корректной и ненавязчивой форме начинается с установления товарищеских отношений между обучающимися, налаживания взаимопомощи при выполнении упражнений, совместных обсуждений планов тренировок. Чрезвычайно важны организация досуга юных спортсменов, посещение крупных всероссийских и международных соревнований.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Большое значение в системе воспитания занимают теоретические знания, которые постепенно вводят юных легкоатлетов в мир спорта высших достижений.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 дальнейшем теоретические знания могут посвящаться критическим разборам выступлений на соревнованиях, тренировочных занятий, тестирований.</w:t>
      </w:r>
    </w:p>
    <w:p w:rsidR="00146626" w:rsidRPr="00FD5C85" w:rsidRDefault="00E46145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146626" w:rsidRPr="00FD5C85">
        <w:rPr>
          <w:rFonts w:ascii="Times New Roman" w:hAnsi="Times New Roman" w:cs="Times New Roman"/>
          <w:sz w:val="26"/>
          <w:szCs w:val="26"/>
        </w:rPr>
        <w:t xml:space="preserve">егкоатлеты должны обладать высокой работоспособностью и, следовательно, громадным трудолюбием,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146626" w:rsidRPr="00FD5C85">
        <w:rPr>
          <w:rFonts w:ascii="Times New Roman" w:hAnsi="Times New Roman" w:cs="Times New Roman"/>
          <w:sz w:val="26"/>
          <w:szCs w:val="26"/>
        </w:rPr>
        <w:t xml:space="preserve">акже спортсмены должны знать, что достижение новых </w:t>
      </w:r>
      <w:r w:rsidR="00146626" w:rsidRPr="00FD5C85">
        <w:rPr>
          <w:rFonts w:ascii="Times New Roman" w:hAnsi="Times New Roman" w:cs="Times New Roman"/>
          <w:sz w:val="26"/>
          <w:szCs w:val="26"/>
        </w:rPr>
        <w:lastRenderedPageBreak/>
        <w:t xml:space="preserve">высот в спорте связанно с дальнейшим повышением нагрузок, что проходить тренировочный процесс каждый должен под медицинским контролем, не ухудшая </w:t>
      </w:r>
      <w:r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146626" w:rsidRPr="00FD5C85">
        <w:rPr>
          <w:rFonts w:ascii="Times New Roman" w:hAnsi="Times New Roman" w:cs="Times New Roman"/>
          <w:sz w:val="26"/>
          <w:szCs w:val="26"/>
        </w:rPr>
        <w:t>здоровье.</w:t>
      </w:r>
    </w:p>
    <w:p w:rsidR="00146626" w:rsidRPr="00FD5C85" w:rsidRDefault="00146626" w:rsidP="00146626">
      <w:pPr>
        <w:pStyle w:val="Default"/>
        <w:jc w:val="both"/>
        <w:rPr>
          <w:b/>
          <w:bCs/>
          <w:sz w:val="26"/>
          <w:szCs w:val="26"/>
        </w:rPr>
      </w:pPr>
    </w:p>
    <w:p w:rsidR="00146626" w:rsidRDefault="00146626" w:rsidP="00E924C6">
      <w:pPr>
        <w:pStyle w:val="Default"/>
        <w:jc w:val="center"/>
        <w:rPr>
          <w:b/>
          <w:bCs/>
          <w:sz w:val="26"/>
          <w:szCs w:val="26"/>
        </w:rPr>
      </w:pPr>
      <w:r w:rsidRPr="00FD5C85">
        <w:rPr>
          <w:b/>
          <w:bCs/>
          <w:sz w:val="26"/>
          <w:szCs w:val="26"/>
        </w:rPr>
        <w:t>Психологическая подготовка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Психологическая подготовка спортсмена – это система психологического, педагогического,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личности. Весь комплекс воздействия направлен не только на достижение высокого спортивного результата, но и на формирование личности.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Все используемые средства психологической подготовки подразделяются на две основные группы: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вербальные </w:t>
      </w:r>
      <w:r w:rsidRPr="00FD5C85">
        <w:rPr>
          <w:sz w:val="26"/>
          <w:szCs w:val="26"/>
        </w:rPr>
        <w:t xml:space="preserve">(словесные) - лекции, беседы, доклады, идеомоторная, аутогенная и психорегулирующая тренировка;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комплексные </w:t>
      </w:r>
      <w:r w:rsidRPr="00FD5C85">
        <w:rPr>
          <w:sz w:val="26"/>
          <w:szCs w:val="26"/>
        </w:rPr>
        <w:t xml:space="preserve">- всевозможные спортивные и психолого-педагогические упражнения.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>Методы психологической подготовки делятся на сопряженные и специальные.</w:t>
      </w:r>
      <w:r w:rsidRPr="00E924C6">
        <w:rPr>
          <w:sz w:val="26"/>
          <w:szCs w:val="26"/>
        </w:rPr>
        <w:t xml:space="preserve"> Сопряженные методы включают общие психолого-педагогические методы, методы моделирования и программирования соревновательной и тренировочной деятельности.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Специальными 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 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тренировочной работы, направленную на формирование спортивного характера.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мотивации, уверенности в достижении цели, настойчивости, самостоятельности, эмоциональной устойчивости.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Цель, которую тренер ставит перед спортсменом, должна быть реальной, основанной на знании его возможностей и объективных предпосылок для достижения </w:t>
      </w:r>
      <w:r w:rsidRPr="00E924C6">
        <w:rPr>
          <w:sz w:val="26"/>
          <w:szCs w:val="26"/>
        </w:rPr>
        <w:lastRenderedPageBreak/>
        <w:t xml:space="preserve">запланированного результата. Только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изменения в организме лыжника, выражающиеся в своеобразии психической деятельности, определенной динамике психических процессов, снижении интенсивности процессов сознания.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за своими действиями. Это оказывает самое неблагоприятное влияние на моторные функции организма.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 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Борьба с субъективными трудностями предполагает целенаправленные воздействия на укрепление у юных легкоатлетов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Выполнение сложных тренировочных заданий и освоение трудных упражнений вызывает у спортсмена положительные эмоциональные переживания, чувство </w:t>
      </w:r>
      <w:r w:rsidRPr="00E924C6">
        <w:rPr>
          <w:sz w:val="26"/>
          <w:szCs w:val="26"/>
        </w:rPr>
        <w:lastRenderedPageBreak/>
        <w:t xml:space="preserve">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Управление нервно-психическим восстановлением спортсменов. В процессе управления нервно-психическим восстановлением спортсмена снимается нервно-психическая напряженность, восстанавливается психическая работоспособность после тренировок, соревновательных нагрузок, в перерывах между выступлениями, формируется способность к самостоятельному восстановлению.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Нервно-психическое восстановление осуществляется с помощью словесных воздействий, отдыха, переключения, рекламации и других средств. Для этой цели используются также рациональное сочетание средств ОФП в режиме дня, средства культурного отдыха и развлечения, система аутовоздействий.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Распределение средств и методов психологической подготовки спортсменов в зависимости от этапов и периодов тренировочного процесса. Средства и методы психолого-педагогических воздействий должны быть включены во все этапы и периоды круглогодичной подготовки, постоянно повторяться и совершенствоваться. Некоторые из них на том или ином этапе годовых циклов обучения и тренировки, особенно в связи с подготовкой к соревнованиям, участием в них и восстановлением после значительных нагрузок, имеют преимущественное значение.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этапе начальной подготовки основной упор в занятиях спортивных групп должен делаться на формирование интереса к спорту, правильной спортивной мотивации, общих нравственных и специальных морально-психологических чертах характера (трудолюбие в тренировке и дисциплинированность при соблюдении режима, чувство ответственности за выполнение плана подготовки и результаты выступления, уважение к тренеру, требовательность к самому себе и др.), а также на установление положительных межличностных отношений в коллективе, развитие простейших сенсомоторных реакций, внимания, навыков самоконтроля.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этапе занятий тренировочных групп внимание акцентируется на воспитании спортивного интеллекта, способности к само регуляции, формировании волевых черт характера, улучшении взаимодействия в команде, развитии оперативного мышления и памяти, специализированных восприятий, создании общей психической подготовленности к соревнованиям.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этапе занятий групп совершенствования спортивного мастерства основное внимание уделяется совершенствованию волевых черт характера, само регуляции, специализированных восприятий, сложных сенсомоторных реакций и оперативного мышления, формированию специальной предсоревновательной и мобилизационной готовности к нервно-психическому восстановлению.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круглогодичном цикле подготовки существует следующее распределение объектов психолого-педагогических воздействий.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подготовительном периоде выделяются средства и методы, связанные с морально-психологическим просвещением спортсменов, воспитанием их спортивного интеллекта, разъяснением цели и задач участия в соревнованиях, содержания общей психической подготовки к соревнованиям, развитием волевых качеств и специализированных восприятий, оптимизацией межличностных отношений и сенсомоторным совершенствованием общей психологической подготовленности. В соревновательном периоде упор делается на совершенствование эмоциональной устойчивости, свойств внимания, достижение специальной психической и мобилизационной готовности в состязаниях.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lastRenderedPageBreak/>
        <w:t xml:space="preserve">В переходном периоде преимущественно используются средства и методы нервно-психического восстановления спортсменов.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течение всех периодов подготовки применяются методы, способствующие совершенствованию моральных черт характера, и приемы психической регуляции спортсменов.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ходе тренировочных занятий также существует определенная тенденция преимущественного применения некоторых средств и методов психолого-педагогического воздействия.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вводной части занятий применяются психолого-педагогические методы словесного и смешанного воздействия, направленные на развитие разных свойств личности юных спортсменов, сообщается информация, способствующая развитию интеллекта и психических функций; в подготовительной части занятий - методы развития внимания, сенсомоторики и волевых качеств, в основном совершенствуются специализированные психические функции и психомоторные качества, эмоциональная устойчивость, способность к самоконтролю и само регуляции, повышается уровень психологической специальной готовности спортсменов. В заключительной части занятий совершенствуется способность к само регуляции и нервно-психическому восстановлению.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Распределение средств и методов психологической подготовки в решающей степени зависит от психических особенностей спортсменов, задач индивидуальной подготовки, направленности тренировочных занятий.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626" w:rsidRDefault="00146626" w:rsidP="00982C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Восстановительные мероприятия.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Неотъемлемой составной частью каждого плана тренировки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Педагогические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>Наиболее естественными из всех используемых являются педагогические средства восстановления. Применение этих средств предполагает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Психологические средства воспитания. </w:t>
      </w:r>
      <w:r w:rsidRPr="00FD5C85">
        <w:rPr>
          <w:rFonts w:ascii="Times New Roman" w:hAnsi="Times New Roman" w:cs="Times New Roman"/>
          <w:sz w:val="26"/>
          <w:szCs w:val="26"/>
        </w:rPr>
        <w:t xml:space="preserve">К психологическим средствам относятся: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аутогенная тренировка;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психопрофилактика;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психомышечная тренировка, внушение, мышечная релаксация, сон, отдых;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психорегулирующая тренировка, активизирующая терапия, специально отвлекающие факторы, интенсивный индивидуальный или коллективный отдых, исключение отдельных эмоций.</w:t>
      </w:r>
    </w:p>
    <w:p w:rsidR="00146626" w:rsidRPr="00FD5C85" w:rsidRDefault="00146626" w:rsidP="00E9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Применение психологических средств позволяет снизить уровень нервно-психического напряжение и уменьшить психическое утомление. Психологические средства восстановления применяются тренировочных группах, и особенно в группах спортивного совершенствования. В группах начальной подготовки психологическое восстановление достигается построением занятий в игровой форме, по схеме круговой тренировки, частой сменой разнообразных упражнений.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Медико-биологические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>Медико-биологические средства восстановления: рациональное питание, витаминизацию, массаж и его разновидности, спортивные растирки, гидро– и бальнеопроцедуры, физиотерапию, курортотерапию, фармакологические и растительные средства.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При планировании использования восстановительных средств необходимо учитывать, что течение процессов восстановления обусловлено как направленностью тренировочной работы, так и объемом и интенсивностью нагрузок в занятии, микро- и мезоцикле тренировки, частотой участия в соревнованиях. Характер восстановления зависит от возраста, состояния здоровья спортсмена в данный момент, уровня его подготовленности, влияния внешней среды.</w:t>
      </w:r>
    </w:p>
    <w:p w:rsidR="00E06774" w:rsidRDefault="00E06774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156" w:rsidRDefault="00707156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Требования техники безопасности в процессе реализации Программы.</w:t>
      </w:r>
    </w:p>
    <w:p w:rsidR="00365978" w:rsidRDefault="00365978" w:rsidP="00D818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864" w:rsidRPr="000654FC" w:rsidRDefault="00D81864" w:rsidP="00D818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Учащиеся обязаны:</w:t>
      </w:r>
    </w:p>
    <w:p w:rsidR="00D81864" w:rsidRPr="000654FC" w:rsidRDefault="00D81864" w:rsidP="00D81864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строго соблюдать режим учебно-тренировочных занятий;</w:t>
      </w:r>
    </w:p>
    <w:p w:rsidR="00D81864" w:rsidRPr="000654FC" w:rsidRDefault="00D81864" w:rsidP="00D81864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быть внимательными при переезде к месту занятий, соблюдать правила дорожного движения;</w:t>
      </w:r>
    </w:p>
    <w:p w:rsidR="00D81864" w:rsidRDefault="00D81864" w:rsidP="00D81864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во избежание травм в раздевалках и душевых соблюдать порядок и </w:t>
      </w:r>
      <w:r>
        <w:rPr>
          <w:rFonts w:ascii="Times New Roman" w:eastAsia="Calibri" w:hAnsi="Times New Roman" w:cs="Times New Roman"/>
          <w:sz w:val="26"/>
          <w:szCs w:val="26"/>
        </w:rPr>
        <w:t>дисциплину;</w:t>
      </w:r>
    </w:p>
    <w:p w:rsidR="00D81864" w:rsidRDefault="00D81864" w:rsidP="00476B1B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684">
        <w:rPr>
          <w:rFonts w:ascii="Times New Roman" w:eastAsia="Calibri" w:hAnsi="Times New Roman" w:cs="Times New Roman"/>
          <w:sz w:val="26"/>
          <w:szCs w:val="26"/>
        </w:rPr>
        <w:t>строго соблюдать все указания тренера в спортивном зале школы, легкоатлетическом манеже и н</w:t>
      </w:r>
      <w:r>
        <w:rPr>
          <w:rFonts w:ascii="Times New Roman" w:eastAsia="Calibri" w:hAnsi="Times New Roman" w:cs="Times New Roman"/>
          <w:sz w:val="26"/>
          <w:szCs w:val="26"/>
        </w:rPr>
        <w:t>а стадионе;</w:t>
      </w:r>
    </w:p>
    <w:p w:rsidR="00D81864" w:rsidRPr="00BA1684" w:rsidRDefault="00D81864" w:rsidP="00476B1B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BA1684">
        <w:rPr>
          <w:rFonts w:ascii="Times New Roman" w:eastAsia="Calibri" w:hAnsi="Times New Roman" w:cs="Times New Roman"/>
          <w:sz w:val="26"/>
          <w:szCs w:val="26"/>
        </w:rPr>
        <w:t>е начинать занятие без разминки и указания тренера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76B1B" w:rsidRDefault="00D81864" w:rsidP="00476B1B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6508E8">
        <w:rPr>
          <w:rFonts w:ascii="Times New Roman" w:eastAsia="Calibri" w:hAnsi="Times New Roman" w:cs="Times New Roman"/>
          <w:sz w:val="26"/>
          <w:szCs w:val="26"/>
        </w:rPr>
        <w:t>апрещается заниматься без допуска врача</w:t>
      </w:r>
      <w:r w:rsidR="00476B1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81864" w:rsidRPr="006508E8" w:rsidRDefault="00D81864" w:rsidP="00476B1B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08E8">
        <w:rPr>
          <w:rFonts w:ascii="Times New Roman" w:eastAsia="Calibri" w:hAnsi="Times New Roman" w:cs="Times New Roman"/>
          <w:sz w:val="26"/>
          <w:szCs w:val="26"/>
        </w:rPr>
        <w:t xml:space="preserve">при получении травмы обязательно сообщить тренеру и обратиться к врачу. </w:t>
      </w:r>
    </w:p>
    <w:p w:rsidR="00D81864" w:rsidRPr="000654FC" w:rsidRDefault="00D81864" w:rsidP="00476B1B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инвентаря – стартовых колодок, барьеров, стоек для прыжков, состояние ямы для приземления в прыжках;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одежды и обуви - одежда не должна стеснять движения, быть в соответствии с температурой и местом  занятий (манеж, стадион, бассейн и др.);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при занятиях прыжками рыхлить песок, поправлять маты, не выполнять прыжки на неровном грунте, а так же если в прыжковой яме находится кто-то или что-то, не приземляться на руки;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грабли, лопаты и другой инвентарь оставлять в специально отведенных для этого местах;</w:t>
      </w:r>
    </w:p>
    <w:p w:rsidR="00476B1B" w:rsidRPr="000654FC" w:rsidRDefault="00476B1B" w:rsidP="00476B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разминаться в легкоатлетическом манеже только по второй дорожке, против часовой стрелки, </w:t>
      </w:r>
      <w:r>
        <w:rPr>
          <w:rFonts w:ascii="Times New Roman" w:eastAsia="Calibri" w:hAnsi="Times New Roman" w:cs="Times New Roman"/>
          <w:sz w:val="26"/>
          <w:szCs w:val="26"/>
        </w:rPr>
        <w:t>обще-развивающие упражнения</w:t>
      </w: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 и упражнения на гибкость выполнять у гимнастической стенки;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бег на короткие дистанции при групповом  забеге осуществлять строго по своим дорожкам;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исключить резкую стопорящую остановку во время бега;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находиться в секторе для метаний спиной к метателю или со стороны метающей руки;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каких-либо имитационных упражнений со снарядом вне сектора и без контроля тренера;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остановку катящегося ядра руками, правой или левой стороной стопы или пяткой, только подошвенной частью стопы подняв носок на себя;</w:t>
      </w:r>
    </w:p>
    <w:p w:rsidR="00D81864" w:rsidRPr="000654FC" w:rsidRDefault="00D81864" w:rsidP="00D818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барьерный бег, если барьеры поставлены не по ходу движения.</w:t>
      </w:r>
    </w:p>
    <w:p w:rsidR="00FB05DC" w:rsidRDefault="00707156" w:rsidP="00854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lastRenderedPageBreak/>
        <w:t>Объемы максимальных тренировочных нагрузок.</w:t>
      </w:r>
    </w:p>
    <w:p w:rsidR="002A6FDE" w:rsidRPr="00FD5C85" w:rsidRDefault="002A6FDE" w:rsidP="00854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7" w:type="dxa"/>
        <w:tblCellSpacing w:w="15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1047"/>
        <w:gridCol w:w="997"/>
        <w:gridCol w:w="924"/>
        <w:gridCol w:w="1061"/>
        <w:gridCol w:w="2491"/>
      </w:tblGrid>
      <w:tr w:rsidR="002A6FDE" w:rsidRPr="00BD7B8C" w:rsidTr="0067503D">
        <w:trPr>
          <w:tblCellSpacing w:w="15" w:type="dxa"/>
        </w:trPr>
        <w:tc>
          <w:tcPr>
            <w:tcW w:w="2822" w:type="dxa"/>
            <w:vMerge w:val="restart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6475" w:type="dxa"/>
            <w:gridSpan w:val="5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vMerge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46" w:type="dxa"/>
            <w:vMerge w:val="restart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vMerge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67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894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031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2446" w:type="dxa"/>
            <w:vMerge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101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096B"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6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тренировок в неделю </w:t>
            </w:r>
          </w:p>
        </w:tc>
        <w:tc>
          <w:tcPr>
            <w:tcW w:w="101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894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31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2446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1017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7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94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031" w:type="dxa"/>
            <w:vAlign w:val="center"/>
            <w:hideMark/>
          </w:tcPr>
          <w:p w:rsidR="002A6FDE" w:rsidRPr="00BD7B8C" w:rsidRDefault="0040096B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446" w:type="dxa"/>
            <w:vAlign w:val="center"/>
            <w:hideMark/>
          </w:tcPr>
          <w:p w:rsidR="002A6FDE" w:rsidRPr="00BD7B8C" w:rsidRDefault="002A6FDE" w:rsidP="0040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096B"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</w:t>
            </w:r>
          </w:p>
        </w:tc>
      </w:tr>
      <w:tr w:rsidR="002A6FDE" w:rsidRPr="00BD7B8C" w:rsidTr="0067503D">
        <w:trPr>
          <w:tblCellSpacing w:w="15" w:type="dxa"/>
        </w:trPr>
        <w:tc>
          <w:tcPr>
            <w:tcW w:w="2822" w:type="dxa"/>
            <w:hideMark/>
          </w:tcPr>
          <w:p w:rsidR="002A6FDE" w:rsidRPr="00BD7B8C" w:rsidRDefault="002A6FDE" w:rsidP="00AE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101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156-208</w:t>
            </w:r>
          </w:p>
        </w:tc>
        <w:tc>
          <w:tcPr>
            <w:tcW w:w="967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156-260</w:t>
            </w:r>
          </w:p>
        </w:tc>
        <w:tc>
          <w:tcPr>
            <w:tcW w:w="894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208-312</w:t>
            </w:r>
          </w:p>
        </w:tc>
        <w:tc>
          <w:tcPr>
            <w:tcW w:w="1031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364-624</w:t>
            </w:r>
          </w:p>
        </w:tc>
        <w:tc>
          <w:tcPr>
            <w:tcW w:w="2446" w:type="dxa"/>
            <w:vAlign w:val="center"/>
            <w:hideMark/>
          </w:tcPr>
          <w:p w:rsidR="002A6FDE" w:rsidRPr="00BD7B8C" w:rsidRDefault="002A6FDE" w:rsidP="00AE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468-728</w:t>
            </w:r>
          </w:p>
        </w:tc>
      </w:tr>
    </w:tbl>
    <w:p w:rsidR="00550C84" w:rsidRPr="00BD7B8C" w:rsidRDefault="00550C84" w:rsidP="00BD7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C84" w:rsidRDefault="00550C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A0F3E" w:rsidRPr="00550C84" w:rsidRDefault="00550C84" w:rsidP="0055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C8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550C8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0F3E" w:rsidRPr="00550C8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ИСТЕМА КОНТРОЛЯ И ЗАЧЕТНЫЕ ТРЕБОВАНИЯ</w:t>
      </w:r>
    </w:p>
    <w:p w:rsidR="00C46FF7" w:rsidRDefault="00C46FF7" w:rsidP="00854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7E1" w:rsidRPr="00FD5C85" w:rsidRDefault="00F957E1" w:rsidP="00C46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Система контроля </w:t>
      </w:r>
      <w:r w:rsidR="00C46FF7">
        <w:rPr>
          <w:rFonts w:ascii="Times New Roman" w:hAnsi="Times New Roman" w:cs="Times New Roman"/>
          <w:sz w:val="26"/>
          <w:szCs w:val="26"/>
        </w:rPr>
        <w:t>за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C46FF7">
        <w:rPr>
          <w:rFonts w:ascii="Times New Roman" w:hAnsi="Times New Roman" w:cs="Times New Roman"/>
          <w:sz w:val="26"/>
          <w:szCs w:val="26"/>
        </w:rPr>
        <w:t>ем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C46FF7">
        <w:rPr>
          <w:rFonts w:ascii="Times New Roman" w:hAnsi="Times New Roman" w:cs="Times New Roman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рограммы и зачетные требования спортивной подготовки должны включать:</w:t>
      </w:r>
    </w:p>
    <w:p w:rsidR="00F957E1" w:rsidRPr="00FD5C85" w:rsidRDefault="00F957E1" w:rsidP="00854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конкретизацию критериев подготовленности спортсменов на каждом этапе спортивной подготовки;</w:t>
      </w:r>
    </w:p>
    <w:p w:rsidR="00F957E1" w:rsidRPr="00FD5C85" w:rsidRDefault="00F957E1" w:rsidP="00854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оценку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контрольных испытаний.</w:t>
      </w:r>
    </w:p>
    <w:p w:rsidR="00F957E1" w:rsidRPr="00FD5C85" w:rsidRDefault="00F957E1" w:rsidP="00854B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sz w:val="26"/>
          <w:szCs w:val="26"/>
        </w:rPr>
      </w:pPr>
    </w:p>
    <w:p w:rsidR="00EC6D7A" w:rsidRPr="00FD5C85" w:rsidRDefault="009A0F3E" w:rsidP="00854B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Комплекс контрольных упражнений для оценки результатов освоения Программы.</w:t>
      </w:r>
    </w:p>
    <w:p w:rsidR="00EC6D7A" w:rsidRPr="00FD5C85" w:rsidRDefault="00EC6D7A" w:rsidP="00854B1A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FD5C85">
        <w:rPr>
          <w:rFonts w:ascii="Times New Roman" w:eastAsia="Calibri" w:hAnsi="Times New Roman" w:cs="Times New Roman"/>
          <w:bCs/>
          <w:sz w:val="26"/>
          <w:szCs w:val="26"/>
        </w:rPr>
        <w:t>Комплекс контрольных упражнений по тестированию уровня общей физической подготовленности обучающихся</w:t>
      </w:r>
      <w:r w:rsidRPr="00FD5C85">
        <w:rPr>
          <w:rFonts w:ascii="Times New Roman" w:hAnsi="Times New Roman" w:cs="Times New Roman"/>
          <w:bCs/>
          <w:sz w:val="26"/>
          <w:szCs w:val="26"/>
        </w:rPr>
        <w:t>:</w:t>
      </w:r>
    </w:p>
    <w:p w:rsidR="00EC6D7A" w:rsidRPr="00FD5C85" w:rsidRDefault="00EC6D7A" w:rsidP="00854B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Бег: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на 30, 60 и 1000 м выполняется на дорожке стадиона или легкоатлетического манежа в спортивной обуви без шипов. В каждом забеге участвуют не менее двух учащихся, результаты регистрируются с точностью до десятой доли секунды. Разрешается только одна попыт</w:t>
      </w:r>
      <w:r w:rsidRPr="00FD5C85">
        <w:rPr>
          <w:rFonts w:ascii="Times New Roman" w:eastAsia="Calibri" w:hAnsi="Times New Roman" w:cs="Times New Roman"/>
          <w:sz w:val="26"/>
          <w:szCs w:val="26"/>
        </w:rPr>
        <w:softHyphen/>
        <w:t>ка, время фиксируется с точностью до 0,1 с.</w:t>
      </w:r>
    </w:p>
    <w:p w:rsidR="00EC6D7A" w:rsidRPr="00FD5C85" w:rsidRDefault="00EC6D7A" w:rsidP="00854B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Прыжки в длину с места</w:t>
      </w:r>
      <w:r w:rsidRPr="00FD5C85">
        <w:rPr>
          <w:rFonts w:ascii="Times New Roman" w:eastAsia="Calibri" w:hAnsi="Times New Roman" w:cs="Times New Roman"/>
          <w:sz w:val="26"/>
          <w:szCs w:val="26"/>
        </w:rPr>
        <w:t>: проводятся на нескользкой поверхности. Спортсмен встает у стартовой линии в и.п., ноги параллельно и толчком двумя ногами и взмахом рук совершает прыжок. Приземление происхо</w:t>
      </w:r>
      <w:r w:rsidRPr="00FD5C85">
        <w:rPr>
          <w:rFonts w:ascii="Times New Roman" w:eastAsia="Calibri" w:hAnsi="Times New Roman" w:cs="Times New Roman"/>
          <w:sz w:val="26"/>
          <w:szCs w:val="26"/>
        </w:rPr>
        <w:softHyphen/>
        <w:t>дит одновременно на обе ноги на покрытие, исключающее жесткое при</w:t>
      </w:r>
      <w:r w:rsidRPr="00FD5C85">
        <w:rPr>
          <w:rFonts w:ascii="Times New Roman" w:eastAsia="Calibri" w:hAnsi="Times New Roman" w:cs="Times New Roman"/>
          <w:sz w:val="26"/>
          <w:szCs w:val="26"/>
        </w:rPr>
        <w:softHyphen/>
        <w:t>земление. Измерение осуществляется по отметке, расположенной ближе к стартовой линии, записывается лучший результат из трех попыток в сантиметрах.</w:t>
      </w:r>
    </w:p>
    <w:p w:rsidR="00C46FF7" w:rsidRDefault="00C46FF7" w:rsidP="00854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6D7A" w:rsidRPr="00FD5C85" w:rsidRDefault="00EC6D7A" w:rsidP="00C46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обучающихся.</w:t>
      </w:r>
    </w:p>
    <w:p w:rsidR="005B2D37" w:rsidRPr="00FD5C85" w:rsidRDefault="005B2D37" w:rsidP="00C46FF7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Для оценки уровня освоения Программы проводятся промежуточная (ежегодно, после каждого этапа (периода) обучения) и итоговая (после освоения Программы) аттестация обучающихся. </w:t>
      </w:r>
    </w:p>
    <w:p w:rsidR="005B2D37" w:rsidRPr="00FD5C85" w:rsidRDefault="005B2D37" w:rsidP="00C46FF7">
      <w:pPr>
        <w:pStyle w:val="Default"/>
        <w:jc w:val="center"/>
        <w:rPr>
          <w:sz w:val="26"/>
          <w:szCs w:val="26"/>
        </w:rPr>
      </w:pPr>
      <w:r w:rsidRPr="00FD5C85">
        <w:rPr>
          <w:sz w:val="26"/>
          <w:szCs w:val="26"/>
        </w:rPr>
        <w:t>Основные требования к контролю:</w:t>
      </w:r>
    </w:p>
    <w:p w:rsidR="005B2D37" w:rsidRPr="00FD5C85" w:rsidRDefault="005B2D37" w:rsidP="00C46FF7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1. Контроль подготовки спортсменов предусматривает регистрацию и анализ основных количественных характеристик тренировочного процесса – тренировочных и соревновательных нагрузок, а также тех необходимых дополнительных параметров, которые своей информативной значимостью отражают специфику подготовки в виде спорта.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sz w:val="26"/>
          <w:szCs w:val="26"/>
        </w:rPr>
        <w:t xml:space="preserve">2.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развития, адекватности влияния тренировочных и соревновательных нагрузок возможностям организма, разрабатываются в соответствии с видами подготовки и оцениваются на основе </w:t>
      </w:r>
      <w:r w:rsidRPr="00FD5C85">
        <w:rPr>
          <w:color w:val="auto"/>
          <w:sz w:val="26"/>
          <w:szCs w:val="26"/>
        </w:rPr>
        <w:t xml:space="preserve">результатов комплекса измерений, необходимых и достаточных для обоснованной коррекции подготовки.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3.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спортсменов, являются </w:t>
      </w:r>
      <w:r w:rsidRPr="00FD5C85">
        <w:rPr>
          <w:color w:val="auto"/>
          <w:sz w:val="26"/>
          <w:szCs w:val="26"/>
        </w:rPr>
        <w:lastRenderedPageBreak/>
        <w:t xml:space="preserve">основанием для перевода спортсмена на следующий этап многолетней подготовки и приоритетными на всех этапах.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4. Контроль подготовки на этапах годичного цикла проводится не реже 2-3 раз в год с целью выявления динамики физического развития, оценки общей и специальной подготовленности занимающихся, определения степени соответствия приростов этих показателей индивидуальным темпам и нормам биологического развития. Значимость этапного контроля одинакова для всех групп занимающихся легкой атлетикой (метания).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5. Все виды контроля подготовленности спортсменов осуществляются, исходя из имеющихся возможностей и аппаратно-приборного оснащения Учреждения, где спортсмены проходят подготовку, а также исходя из наличия штатного персонала, который обеспечивает рабочее состояние приборов и оборудования. </w:t>
      </w:r>
    </w:p>
    <w:p w:rsidR="00C46FF7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>При проведении промежуточной и итоговой аттестации обучающихся учитываются результаты освоения Программы по каждой предметной области.</w:t>
      </w:r>
    </w:p>
    <w:p w:rsidR="00C46FF7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>Все контрольные упражнения указаны для соответствующего периода подготовки и их успешная сдача дает право перейти на следующий этап (период) подготовки</w:t>
      </w:r>
      <w:r w:rsidR="00C46FF7">
        <w:rPr>
          <w:color w:val="auto"/>
          <w:sz w:val="26"/>
          <w:szCs w:val="26"/>
        </w:rPr>
        <w:t>.</w:t>
      </w:r>
    </w:p>
    <w:p w:rsidR="00C46FF7" w:rsidRDefault="00C46FF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="005B2D37" w:rsidRPr="00FD5C85">
        <w:rPr>
          <w:color w:val="auto"/>
          <w:sz w:val="26"/>
          <w:szCs w:val="26"/>
        </w:rPr>
        <w:t>сключение составляют требования к спортивным результатам</w:t>
      </w:r>
      <w:r>
        <w:rPr>
          <w:color w:val="auto"/>
          <w:sz w:val="26"/>
          <w:szCs w:val="26"/>
        </w:rPr>
        <w:t>.</w:t>
      </w:r>
    </w:p>
    <w:p w:rsidR="00C46FF7" w:rsidRDefault="00C46FF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B2D37" w:rsidRPr="00FD5C85">
        <w:rPr>
          <w:color w:val="auto"/>
          <w:sz w:val="26"/>
          <w:szCs w:val="26"/>
        </w:rPr>
        <w:t>бучающийся переходит на следующий этап (период) подготовки только в случае выполнения необходимого разряда для данного этапа (периода).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Ежегодно приказом Школы утверждаются сроки сдачи аттестации по различным предметным областям (в течение месяца в конце учебного года) и члены аттестационной комиссии.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Явка на прохождение аттестации обязательна для всех обучающихся. Отсутствие на сдаче какой-либо предметной области без уважительной причины может являться поводом для отчисления обучающегося из Школы. </w:t>
      </w:r>
    </w:p>
    <w:p w:rsidR="005B2D37" w:rsidRPr="00FD5C85" w:rsidRDefault="005B2D37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обучающихся не явившихся на аттестацию по уважительной причине аттестация будет назначена на другое время. </w:t>
      </w:r>
    </w:p>
    <w:p w:rsidR="005B2D37" w:rsidRPr="00FD5C85" w:rsidRDefault="005B2D37" w:rsidP="009A67C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В случае неудачной сдачи требований аттестации обучающийся имеет право на повторную аттестацию, но не более одного раза. </w:t>
      </w:r>
    </w:p>
    <w:p w:rsidR="005B2D37" w:rsidRPr="00FD5C85" w:rsidRDefault="005B2D37" w:rsidP="009A67C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На следующий этап (период) подготовки переходят только обучающиеся успешно прошедшие промежуточную аттестацию по всем предметным областям Программы. Те, кто не справился с промежуточной аттестацией на следующий этап (период) подготовки не переводятся, для них возможно повторное прохождение данного периода подготовки (но не более одного раза на данном этапе): либо данный обучающийся отчисляется из Школы за не освоение программных требований. </w:t>
      </w:r>
    </w:p>
    <w:p w:rsidR="005B2D37" w:rsidRPr="00FD5C85" w:rsidRDefault="005B2D37" w:rsidP="009A67C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досрочного перехода на этап (период) подготовки необходимо успешно сдать требования промежуточной аттестации предшествующего данному этапу (периоду) периода подготовки. </w:t>
      </w:r>
    </w:p>
    <w:p w:rsidR="005B2D37" w:rsidRPr="00FD5C85" w:rsidRDefault="005B2D37" w:rsidP="0085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F3E" w:rsidRPr="00FD5C85" w:rsidRDefault="009A0F3E" w:rsidP="0085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Требования к результатам освоения Программы, выполнение которых дает основание для перевода обучающегося в дальнейшем на программу спортивной подготовки.</w:t>
      </w:r>
    </w:p>
    <w:p w:rsidR="00D35496" w:rsidRPr="00FD5C85" w:rsidRDefault="00D35496" w:rsidP="009A67C9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Одаренные обучающиеся, по собственному желанию и по результатам сдачи промежуточной аттестации могут быть переведены на Программу спортивной подготовки. Для перехода необходимо: </w:t>
      </w:r>
    </w:p>
    <w:p w:rsidR="00D35496" w:rsidRPr="00FD5C85" w:rsidRDefault="00D35496" w:rsidP="009A67C9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lastRenderedPageBreak/>
        <w:t xml:space="preserve">- показать высокие спортивные результаты на соревнованиях; </w:t>
      </w:r>
    </w:p>
    <w:p w:rsidR="00D35496" w:rsidRPr="00FD5C85" w:rsidRDefault="00D35496" w:rsidP="009A67C9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выполнить требования для зачисления на Программу спортивной подготовки по общей и специальной физической подготовке; </w:t>
      </w:r>
    </w:p>
    <w:p w:rsidR="00D35496" w:rsidRPr="00FD5C85" w:rsidRDefault="00D35496" w:rsidP="009A6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по остальным предметным областям необходимо показать наивысшие показатели по результатам промежуточной аттестации.</w:t>
      </w:r>
    </w:p>
    <w:p w:rsidR="00C46FF7" w:rsidRDefault="00C46FF7" w:rsidP="00854B1A">
      <w:pPr>
        <w:pStyle w:val="Default"/>
        <w:jc w:val="center"/>
        <w:rPr>
          <w:b/>
          <w:color w:val="auto"/>
          <w:sz w:val="26"/>
          <w:szCs w:val="26"/>
        </w:rPr>
      </w:pPr>
    </w:p>
    <w:p w:rsidR="00D35496" w:rsidRDefault="00D35496" w:rsidP="00854B1A">
      <w:pPr>
        <w:pStyle w:val="Default"/>
        <w:jc w:val="center"/>
        <w:rPr>
          <w:b/>
          <w:color w:val="auto"/>
          <w:sz w:val="26"/>
          <w:szCs w:val="26"/>
        </w:rPr>
      </w:pPr>
      <w:r w:rsidRPr="00FD5C85">
        <w:rPr>
          <w:b/>
          <w:color w:val="auto"/>
          <w:sz w:val="26"/>
          <w:szCs w:val="26"/>
        </w:rPr>
        <w:t>Требования к результатам освоения программы по предметным областям</w:t>
      </w:r>
    </w:p>
    <w:p w:rsidR="009A67C9" w:rsidRPr="00FD5C85" w:rsidRDefault="009A67C9" w:rsidP="00854B1A">
      <w:pPr>
        <w:pStyle w:val="Default"/>
        <w:jc w:val="center"/>
        <w:rPr>
          <w:b/>
          <w:color w:val="auto"/>
          <w:sz w:val="26"/>
          <w:szCs w:val="26"/>
        </w:rPr>
      </w:pPr>
    </w:p>
    <w:p w:rsidR="00D35496" w:rsidRPr="00FD5C85" w:rsidRDefault="00D35496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Результатами освоения Программы является приобретение обучающимися следующих знаний, умений и навыков в предметных областях: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b/>
          <w:bCs/>
          <w:i/>
          <w:iCs/>
          <w:color w:val="auto"/>
          <w:sz w:val="26"/>
          <w:szCs w:val="26"/>
        </w:rPr>
        <w:t xml:space="preserve">в области теории и методики физической культуры и спорта: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история развития избранного вида спорта;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место и роль физической культуры и спорта в современном обществе;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основы спортивной подготовки и тренировочного процесса;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основы законодательства в сфере физической культуры и спорта (правила </w:t>
      </w:r>
      <w:r w:rsidR="008766A7">
        <w:rPr>
          <w:color w:val="auto"/>
          <w:sz w:val="26"/>
          <w:szCs w:val="26"/>
        </w:rPr>
        <w:t>легкой атлетики</w:t>
      </w:r>
      <w:r w:rsidRPr="00FD5C85">
        <w:rPr>
          <w:color w:val="auto"/>
          <w:sz w:val="26"/>
          <w:szCs w:val="26"/>
        </w:rPr>
        <w:t xml:space="preserve">, требования, нормы и условия их выполнения для присвоения спортивных разрядов и званий по </w:t>
      </w:r>
      <w:r w:rsidR="008766A7">
        <w:rPr>
          <w:color w:val="auto"/>
          <w:sz w:val="26"/>
          <w:szCs w:val="26"/>
        </w:rPr>
        <w:t>легкой атлетике</w:t>
      </w:r>
      <w:r w:rsidRPr="00FD5C85">
        <w:rPr>
          <w:color w:val="auto"/>
          <w:sz w:val="26"/>
          <w:szCs w:val="26"/>
        </w:rPr>
        <w:t xml:space="preserve">; федеральный стандарт спортивной подготовки по </w:t>
      </w:r>
      <w:r w:rsidR="008766A7">
        <w:rPr>
          <w:color w:val="auto"/>
          <w:sz w:val="26"/>
          <w:szCs w:val="26"/>
        </w:rPr>
        <w:t>легкой атлетике</w:t>
      </w:r>
      <w:r w:rsidRPr="00FD5C85">
        <w:rPr>
          <w:color w:val="auto"/>
          <w:sz w:val="26"/>
          <w:szCs w:val="26"/>
        </w:rPr>
        <w:t xml:space="preserve">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необходимые сведения о строении и функциях организма человека;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гигиенические знания, умения и навыки;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режим дня, закаливание организма, здоровый образ жизни;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основы спортивного питания;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требования к оборудованию, инвентарю и спортивной экипировке;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требования техники безопасности при занятиях велоспортом-шоссе.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b/>
          <w:bCs/>
          <w:i/>
          <w:iCs/>
          <w:color w:val="auto"/>
          <w:sz w:val="26"/>
          <w:szCs w:val="26"/>
        </w:rPr>
        <w:t xml:space="preserve">в области общей и специальной физической подготовки: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освоение комплексов физических упражнений;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легкой атлетикой;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b/>
          <w:bCs/>
          <w:i/>
          <w:iCs/>
          <w:color w:val="auto"/>
          <w:sz w:val="26"/>
          <w:szCs w:val="26"/>
        </w:rPr>
        <w:t xml:space="preserve">в области избранного вида спорта: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овладение основами техники и тактики в легкой атлетике;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приобретение соревновательного опыта путем участия в спортивных соревнованиях;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повышение уровня функциональной подготовленности;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освоение соответствующих возрасту, полу и уровню подготовленности занимающихся тренировочных и соревновательных нагрузок;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выполнение требований, норм и условий их выполнения для присвоения спортивных разрядов и званий по легкой атлетике.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b/>
          <w:bCs/>
          <w:i/>
          <w:iCs/>
          <w:color w:val="auto"/>
          <w:sz w:val="26"/>
          <w:szCs w:val="26"/>
        </w:rPr>
        <w:t xml:space="preserve">в области других видов спорта и подвижных игр: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lastRenderedPageBreak/>
        <w:t xml:space="preserve">- умение точно и своевременно выполнять задания, связанные с обязательными для всех в подвижных играх правилами;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умение развивать профессионально необходимые физические качества в легкой атлетике средствами других видов спорта и подвижных игр;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умение соблюдать требования техники безопасности при самостоятельном выполнении упражнений;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навыки сохранения собственной физической формы. </w:t>
      </w:r>
    </w:p>
    <w:p w:rsidR="00C46FF7" w:rsidRDefault="00C46FF7" w:rsidP="00854B1A">
      <w:pPr>
        <w:pStyle w:val="Default"/>
        <w:jc w:val="center"/>
        <w:rPr>
          <w:b/>
          <w:color w:val="auto"/>
          <w:sz w:val="26"/>
          <w:szCs w:val="26"/>
        </w:rPr>
      </w:pPr>
    </w:p>
    <w:p w:rsidR="00D35496" w:rsidRPr="00FD5C85" w:rsidRDefault="00D35496" w:rsidP="00854B1A">
      <w:pPr>
        <w:pStyle w:val="Default"/>
        <w:jc w:val="center"/>
        <w:rPr>
          <w:b/>
          <w:color w:val="auto"/>
          <w:sz w:val="26"/>
          <w:szCs w:val="26"/>
        </w:rPr>
      </w:pPr>
      <w:r w:rsidRPr="00FD5C85">
        <w:rPr>
          <w:b/>
          <w:color w:val="auto"/>
          <w:sz w:val="26"/>
          <w:szCs w:val="26"/>
        </w:rPr>
        <w:t>Требования к освоению программы по этапам подготовки.</w:t>
      </w:r>
    </w:p>
    <w:p w:rsidR="00D35496" w:rsidRPr="00FD5C85" w:rsidRDefault="00D35496" w:rsidP="00C46F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Требования к результатам реализации Программы: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i/>
          <w:iCs/>
          <w:color w:val="auto"/>
          <w:sz w:val="26"/>
          <w:szCs w:val="26"/>
        </w:rPr>
        <w:t>на этапе начальной подготовки</w:t>
      </w:r>
      <w:r w:rsidRPr="00FD5C85">
        <w:rPr>
          <w:color w:val="auto"/>
          <w:sz w:val="26"/>
          <w:szCs w:val="26"/>
        </w:rPr>
        <w:t xml:space="preserve">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формирование устойчивого интереса к занятиям спортом;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формирование широкого круга двигательных умений и навыков;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освоение основ техники по виду спорта легкая атлетика;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всестороннее гармоничное развитие физических качеств;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укрепление здоровья спортсменов;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отбор перспективных юных спортсменов для дальнейших занятий по виду спорта легкая атлетика.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i/>
          <w:iCs/>
          <w:color w:val="auto"/>
          <w:sz w:val="26"/>
          <w:szCs w:val="26"/>
        </w:rPr>
        <w:t>на тренировочном этапе (этапе спортивной специализации)</w:t>
      </w:r>
      <w:r w:rsidRPr="00FD5C85">
        <w:rPr>
          <w:color w:val="auto"/>
          <w:sz w:val="26"/>
          <w:szCs w:val="26"/>
        </w:rPr>
        <w:t xml:space="preserve">: 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повышение уровня общей и специальной физической, технической, тактической и психологической подготовки;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приобретение опыта и достижение стабильности выступления на официальных спортивных соревнованиях по виду спорта легкая атлетика;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формирование спортивной мотивации;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укрепление здоровья спортсменов.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i/>
          <w:iCs/>
          <w:color w:val="auto"/>
          <w:sz w:val="26"/>
          <w:szCs w:val="26"/>
        </w:rPr>
        <w:t xml:space="preserve">на этапе совершенствования спортивного мастерства: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повышение функциональных возможностей организма спортсменов;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совершенствование общих и специальных физических качеств, технической, тактической и психологической подготовки;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поддержание высокого уровня спортивной мотивации; </w:t>
      </w:r>
    </w:p>
    <w:p w:rsidR="00D35496" w:rsidRPr="00FD5C85" w:rsidRDefault="00D35496" w:rsidP="00C46FF7">
      <w:pPr>
        <w:pStyle w:val="Default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- сохранение здоровья спортсменов. </w:t>
      </w:r>
    </w:p>
    <w:p w:rsidR="005B2D37" w:rsidRPr="00FD5C85" w:rsidRDefault="005B2D37" w:rsidP="0085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27B7" w:rsidRDefault="009F27B7" w:rsidP="009F27B7">
      <w:pPr>
        <w:pStyle w:val="Default"/>
        <w:jc w:val="center"/>
        <w:rPr>
          <w:b/>
          <w:bCs/>
          <w:sz w:val="28"/>
          <w:szCs w:val="28"/>
        </w:rPr>
        <w:sectPr w:rsidR="009F27B7" w:rsidSect="0019192C">
          <w:footerReference w:type="default" r:id="rId16"/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9F27B7" w:rsidRPr="00600352" w:rsidRDefault="009F27B7" w:rsidP="009F27B7">
      <w:pPr>
        <w:pStyle w:val="Default"/>
        <w:jc w:val="center"/>
        <w:rPr>
          <w:b/>
          <w:bCs/>
          <w:sz w:val="28"/>
          <w:szCs w:val="28"/>
        </w:rPr>
      </w:pPr>
      <w:r w:rsidRPr="00600352">
        <w:rPr>
          <w:b/>
          <w:bCs/>
          <w:sz w:val="28"/>
          <w:szCs w:val="28"/>
        </w:rPr>
        <w:lastRenderedPageBreak/>
        <w:t>НОРМАТИВНЫЕ ТРЕБОВАНИЯ</w:t>
      </w:r>
    </w:p>
    <w:p w:rsidR="009F27B7" w:rsidRPr="00B433F1" w:rsidRDefault="009F27B7" w:rsidP="009F27B7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</w:rPr>
        <w:t xml:space="preserve">для </w:t>
      </w:r>
      <w:r w:rsidRPr="005B3BDB">
        <w:rPr>
          <w:b/>
          <w:bCs/>
        </w:rPr>
        <w:t>оценки</w:t>
      </w:r>
      <w:r>
        <w:rPr>
          <w:b/>
          <w:bCs/>
        </w:rPr>
        <w:t xml:space="preserve"> </w:t>
      </w:r>
      <w:r w:rsidRPr="005B3BDB">
        <w:rPr>
          <w:b/>
          <w:bCs/>
        </w:rPr>
        <w:t xml:space="preserve">показателей </w:t>
      </w:r>
      <w:r w:rsidRPr="00600352">
        <w:rPr>
          <w:b/>
          <w:bCs/>
          <w:i/>
          <w:sz w:val="32"/>
          <w:szCs w:val="32"/>
        </w:rPr>
        <w:t>физической подготовленности</w:t>
      </w:r>
      <w:r>
        <w:rPr>
          <w:b/>
          <w:bCs/>
          <w:i/>
          <w:sz w:val="28"/>
          <w:szCs w:val="28"/>
        </w:rPr>
        <w:t xml:space="preserve"> </w:t>
      </w:r>
      <w:r w:rsidRPr="005B3BDB">
        <w:rPr>
          <w:b/>
          <w:bCs/>
        </w:rPr>
        <w:t xml:space="preserve">учащихся на </w:t>
      </w:r>
      <w:r>
        <w:rPr>
          <w:b/>
          <w:bCs/>
        </w:rPr>
        <w:t xml:space="preserve">этапе </w:t>
      </w:r>
      <w:r>
        <w:rPr>
          <w:b/>
          <w:bCs/>
          <w:i/>
          <w:sz w:val="32"/>
          <w:szCs w:val="32"/>
        </w:rPr>
        <w:t>начальной подготовки.</w:t>
      </w:r>
      <w:r w:rsidRPr="00B433F1">
        <w:rPr>
          <w:b/>
          <w:bCs/>
          <w:i/>
          <w:sz w:val="28"/>
          <w:szCs w:val="28"/>
        </w:rPr>
        <w:t xml:space="preserve"> </w:t>
      </w:r>
    </w:p>
    <w:p w:rsidR="009F27B7" w:rsidRDefault="009F27B7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page" w:tblpX="1318" w:tblpY="89"/>
        <w:tblW w:w="15225" w:type="dxa"/>
        <w:tblLook w:val="04A0"/>
      </w:tblPr>
      <w:tblGrid>
        <w:gridCol w:w="783"/>
        <w:gridCol w:w="2654"/>
        <w:gridCol w:w="708"/>
        <w:gridCol w:w="1746"/>
        <w:gridCol w:w="1897"/>
        <w:gridCol w:w="1897"/>
        <w:gridCol w:w="1746"/>
        <w:gridCol w:w="1897"/>
        <w:gridCol w:w="1897"/>
      </w:tblGrid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№</w:t>
            </w:r>
          </w:p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Контрольные</w:t>
            </w:r>
          </w:p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F27B7" w:rsidRPr="008F7C91" w:rsidRDefault="009F27B7" w:rsidP="004009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НП-1г.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(9-10 лет)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НП-2г.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(10-11 лет)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НП-3г.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(11-12 лет)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НП-1г.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(9-10 лет)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НП-2г.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(10-11 лет)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НП-3г.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(11-12 лет)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ЮНОШИ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ДЕВУШКИ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Бег 30 м.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5.</w:t>
            </w:r>
            <w:r>
              <w:rPr>
                <w:color w:val="auto"/>
              </w:rPr>
              <w:t>8</w:t>
            </w:r>
            <w:r w:rsidRPr="008F7C91">
              <w:rPr>
                <w:color w:val="auto"/>
              </w:rPr>
              <w:t xml:space="preserve"> и мен.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5.</w:t>
            </w:r>
            <w:r>
              <w:rPr>
                <w:color w:val="auto"/>
              </w:rPr>
              <w:t>6</w:t>
            </w:r>
            <w:r w:rsidRPr="008F7C91">
              <w:rPr>
                <w:color w:val="auto"/>
              </w:rPr>
              <w:t xml:space="preserve"> и мен.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8F7C91">
              <w:rPr>
                <w:color w:val="auto"/>
              </w:rPr>
              <w:t>4 и мен.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  <w:r w:rsidRPr="008F7C91">
              <w:rPr>
                <w:color w:val="auto"/>
              </w:rPr>
              <w:t xml:space="preserve"> и мен.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5.8</w:t>
            </w:r>
            <w:r w:rsidRPr="008F7C91">
              <w:rPr>
                <w:color w:val="auto"/>
              </w:rPr>
              <w:t xml:space="preserve"> и мен.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  <w:r w:rsidRPr="008F7C91">
              <w:rPr>
                <w:color w:val="auto"/>
              </w:rPr>
              <w:t xml:space="preserve"> и мен.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5.8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rPr>
                <w:color w:val="auto"/>
              </w:rPr>
            </w:pPr>
            <w:r w:rsidRPr="008F7C91">
              <w:rPr>
                <w:b/>
                <w:bCs/>
                <w:color w:val="auto"/>
              </w:rPr>
              <w:t>Бег 45 м. (сек.)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7.9 и мен.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7.7 и мен.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8.7 и мен.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8.4 и мен.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8.0-8.3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7.8-8.1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8.8-9.1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8.5-8.8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8.4-8.9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8.2-8.5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9.2-9.5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8.9-9.2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Челночный бег 3х10</w:t>
            </w:r>
            <w:r>
              <w:rPr>
                <w:b/>
                <w:sz w:val="24"/>
                <w:szCs w:val="24"/>
              </w:rPr>
              <w:t>м. (сек.)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8.1 и мен.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7.9 и мен.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7.7 и мен.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8.3 и мен.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8.1 и мен.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7.9 и мен.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8.2-8.3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8.0-8.1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7.8-7.9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8.4-8.5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8.2-8.3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8.0-8.1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8.4-8.5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8.2-8.3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8.0-8.1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8.6-8.7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8.4-8.5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8.2-8.3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rPr>
                <w:b/>
                <w:bCs/>
                <w:color w:val="auto"/>
              </w:rPr>
            </w:pPr>
            <w:r w:rsidRPr="008F7C91">
              <w:rPr>
                <w:b/>
                <w:bCs/>
                <w:color w:val="auto"/>
              </w:rPr>
              <w:t>Сгибание разгибание</w:t>
            </w:r>
          </w:p>
          <w:p w:rsidR="009F27B7" w:rsidRPr="008F7C91" w:rsidRDefault="009F27B7" w:rsidP="0040096B">
            <w:pPr>
              <w:pStyle w:val="Default"/>
              <w:rPr>
                <w:color w:val="auto"/>
              </w:rPr>
            </w:pPr>
            <w:r w:rsidRPr="008F7C91">
              <w:rPr>
                <w:b/>
                <w:bCs/>
                <w:color w:val="auto"/>
              </w:rPr>
              <w:t>рук в упоре лежа (раз)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20 и бол.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20-21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23-24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26-27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14-15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16-17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18-19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18-19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21-22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24-25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12-13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14-15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16-17</w:t>
            </w:r>
          </w:p>
        </w:tc>
      </w:tr>
      <w:tr w:rsidR="009F27B7" w:rsidRPr="008F7C91" w:rsidTr="0040096B">
        <w:trPr>
          <w:trHeight w:val="40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rPr>
                <w:b/>
                <w:bCs/>
                <w:color w:val="auto"/>
              </w:rPr>
            </w:pPr>
            <w:r w:rsidRPr="008F7C91">
              <w:rPr>
                <w:b/>
                <w:bCs/>
                <w:color w:val="auto"/>
              </w:rPr>
              <w:t>Бросок набивного</w:t>
            </w:r>
          </w:p>
          <w:p w:rsidR="009F27B7" w:rsidRPr="008F7C91" w:rsidRDefault="009F27B7" w:rsidP="0040096B">
            <w:pPr>
              <w:pStyle w:val="Default"/>
              <w:rPr>
                <w:b/>
                <w:bCs/>
                <w:color w:val="auto"/>
              </w:rPr>
            </w:pPr>
            <w:r w:rsidRPr="008F7C91">
              <w:rPr>
                <w:b/>
                <w:bCs/>
                <w:color w:val="auto"/>
              </w:rPr>
              <w:t>мяча 1 кг двумя</w:t>
            </w:r>
          </w:p>
          <w:p w:rsidR="009F27B7" w:rsidRPr="008F7C91" w:rsidRDefault="009F27B7" w:rsidP="0040096B">
            <w:pPr>
              <w:pStyle w:val="Default"/>
              <w:rPr>
                <w:b/>
                <w:bCs/>
                <w:color w:val="auto"/>
              </w:rPr>
            </w:pPr>
            <w:r w:rsidRPr="008F7C91">
              <w:rPr>
                <w:b/>
                <w:bCs/>
                <w:color w:val="auto"/>
              </w:rPr>
              <w:t>руками из-за головы</w:t>
            </w:r>
          </w:p>
          <w:p w:rsidR="009F27B7" w:rsidRPr="008F7C91" w:rsidRDefault="009F27B7" w:rsidP="0040096B">
            <w:pPr>
              <w:pStyle w:val="Default"/>
              <w:rPr>
                <w:color w:val="auto"/>
              </w:rPr>
            </w:pPr>
            <w:r w:rsidRPr="008F7C91">
              <w:rPr>
                <w:b/>
                <w:bCs/>
                <w:color w:val="auto"/>
              </w:rPr>
              <w:t>из седа (см)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675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700</w:t>
            </w:r>
          </w:p>
        </w:tc>
      </w:tr>
      <w:tr w:rsidR="009F27B7" w:rsidRPr="008F7C91" w:rsidTr="0040096B">
        <w:trPr>
          <w:trHeight w:val="39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650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675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625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675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650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675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625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650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165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175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190 и бол.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150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160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165 и бол.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155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140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155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155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170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130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145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Подтягивание в висе (мальчики)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7 и бол.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F27B7" w:rsidRDefault="009F27B7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8C" w:rsidRDefault="00BD7B8C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8C" w:rsidRDefault="00BD7B8C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8C" w:rsidRDefault="00BD7B8C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8C" w:rsidRPr="008F7C91" w:rsidRDefault="00BD7B8C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page" w:tblpX="1318" w:tblpY="89"/>
        <w:tblW w:w="15225" w:type="dxa"/>
        <w:tblLook w:val="04A0"/>
      </w:tblPr>
      <w:tblGrid>
        <w:gridCol w:w="786"/>
        <w:gridCol w:w="2655"/>
        <w:gridCol w:w="710"/>
        <w:gridCol w:w="1733"/>
        <w:gridCol w:w="1902"/>
        <w:gridCol w:w="1902"/>
        <w:gridCol w:w="1733"/>
        <w:gridCol w:w="1902"/>
        <w:gridCol w:w="1902"/>
      </w:tblGrid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№</w:t>
            </w:r>
          </w:p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Контрольные</w:t>
            </w:r>
          </w:p>
          <w:p w:rsidR="009F27B7" w:rsidRPr="008F7C91" w:rsidRDefault="009F27B7" w:rsidP="0040096B">
            <w:pPr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F27B7" w:rsidRPr="008F7C91" w:rsidRDefault="009F27B7" w:rsidP="004009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НП-1г.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(9-10 лет)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НП-2г.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(10-11 лет)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НП-3г.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(11-12 лет)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НП-1г.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(9-10 лет)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НП-2г.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(10-11 лет)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НП-3г.</w:t>
            </w:r>
          </w:p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(11-12 лет)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F27B7" w:rsidRPr="008F7C91" w:rsidRDefault="009F27B7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ЮНОШИ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b/>
              </w:rPr>
            </w:pPr>
            <w:r w:rsidRPr="008F7C91">
              <w:rPr>
                <w:b/>
              </w:rPr>
              <w:t>ДЕВУШКИ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Сгибание-разгибание рук в упоре лежа (девочки)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20 и бол.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14-15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16-17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18-19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12-13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14-15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16-17</w:t>
            </w:r>
          </w:p>
        </w:tc>
      </w:tr>
      <w:tr w:rsidR="009F27B7" w:rsidRPr="008F7C91" w:rsidTr="0040096B">
        <w:trPr>
          <w:trHeight w:val="47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Поднимание туловища из положения лежа на спине за 30 сек.</w:t>
            </w:r>
          </w:p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(к-во раз)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27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29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  <w:r>
              <w:rPr>
                <w:color w:val="auto"/>
              </w:rPr>
              <w:t>2</w:t>
            </w:r>
            <w:r w:rsidRPr="008F7C91">
              <w:rPr>
                <w:color w:val="auto"/>
              </w:rPr>
              <w:t xml:space="preserve"> и бол.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25 и бол.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27 и бол.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30 и бол.</w:t>
            </w:r>
          </w:p>
        </w:tc>
      </w:tr>
      <w:tr w:rsidR="009F27B7" w:rsidRPr="008F7C91" w:rsidTr="0040096B">
        <w:trPr>
          <w:trHeight w:val="41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25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</w:t>
            </w:r>
            <w:r>
              <w:rPr>
                <w:color w:val="auto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23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</w:t>
            </w:r>
            <w:r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</w:p>
        </w:tc>
      </w:tr>
      <w:tr w:rsidR="009F27B7" w:rsidRPr="008F7C91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af1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Отпрыжка вверх</w:t>
            </w:r>
          </w:p>
          <w:p w:rsidR="009F27B7" w:rsidRPr="008F7C91" w:rsidRDefault="009F27B7" w:rsidP="0040096B">
            <w:pPr>
              <w:rPr>
                <w:b/>
                <w:sz w:val="24"/>
                <w:szCs w:val="24"/>
              </w:rPr>
            </w:pPr>
            <w:r w:rsidRPr="008F7C91">
              <w:rPr>
                <w:b/>
                <w:sz w:val="24"/>
                <w:szCs w:val="24"/>
              </w:rPr>
              <w:t>с места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19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16</w:t>
            </w:r>
          </w:p>
        </w:tc>
      </w:tr>
      <w:tr w:rsidR="009F27B7" w:rsidRPr="008F7C91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F27B7" w:rsidRPr="008F7C91" w:rsidRDefault="009F27B7" w:rsidP="0040096B">
            <w:pPr>
              <w:jc w:val="center"/>
              <w:rPr>
                <w:sz w:val="24"/>
                <w:szCs w:val="24"/>
              </w:rPr>
            </w:pPr>
            <w:r w:rsidRPr="008F7C9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7B7" w:rsidRPr="008F7C91" w:rsidRDefault="009F27B7" w:rsidP="0040096B">
            <w:pPr>
              <w:pStyle w:val="Default"/>
              <w:jc w:val="center"/>
              <w:rPr>
                <w:color w:val="auto"/>
              </w:rPr>
            </w:pPr>
            <w:r w:rsidRPr="008F7C91">
              <w:rPr>
                <w:color w:val="auto"/>
              </w:rPr>
              <w:t>14</w:t>
            </w:r>
          </w:p>
        </w:tc>
      </w:tr>
    </w:tbl>
    <w:p w:rsidR="009F27B7" w:rsidRDefault="009F27B7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7B7" w:rsidRDefault="009F27B7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7B7" w:rsidRDefault="009F27B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F27B7" w:rsidSect="009F27B7">
          <w:pgSz w:w="16838" w:h="11906" w:orient="landscape"/>
          <w:pgMar w:top="851" w:right="851" w:bottom="1418" w:left="1134" w:header="709" w:footer="709" w:gutter="0"/>
          <w:cols w:space="720"/>
          <w:titlePg/>
          <w:docGrid w:linePitch="299"/>
        </w:sectPr>
      </w:pPr>
    </w:p>
    <w:p w:rsidR="00AE400B" w:rsidRPr="009F27B7" w:rsidRDefault="00AE400B" w:rsidP="009F2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7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ТРЕБОВАНИЯ</w:t>
      </w:r>
    </w:p>
    <w:p w:rsidR="00AE400B" w:rsidRPr="00B433F1" w:rsidRDefault="00AE400B" w:rsidP="00AE400B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</w:rPr>
        <w:t xml:space="preserve">для </w:t>
      </w:r>
      <w:r w:rsidRPr="005B3BDB">
        <w:rPr>
          <w:b/>
          <w:bCs/>
        </w:rPr>
        <w:t>оценки</w:t>
      </w:r>
      <w:r>
        <w:rPr>
          <w:b/>
          <w:bCs/>
        </w:rPr>
        <w:t xml:space="preserve"> </w:t>
      </w:r>
      <w:r w:rsidRPr="005B3BDB">
        <w:rPr>
          <w:b/>
          <w:bCs/>
        </w:rPr>
        <w:t xml:space="preserve">показателей </w:t>
      </w:r>
      <w:r w:rsidRPr="00600352">
        <w:rPr>
          <w:b/>
          <w:bCs/>
          <w:i/>
          <w:sz w:val="32"/>
          <w:szCs w:val="32"/>
        </w:rPr>
        <w:t>специальной физической подготовленности</w:t>
      </w:r>
      <w:r>
        <w:rPr>
          <w:b/>
          <w:bCs/>
          <w:i/>
          <w:sz w:val="32"/>
          <w:szCs w:val="32"/>
        </w:rPr>
        <w:t xml:space="preserve"> </w:t>
      </w:r>
      <w:r w:rsidRPr="005B3BDB">
        <w:rPr>
          <w:b/>
          <w:bCs/>
        </w:rPr>
        <w:t>учащихся</w:t>
      </w:r>
      <w:r>
        <w:rPr>
          <w:b/>
          <w:bCs/>
          <w:i/>
          <w:sz w:val="28"/>
          <w:szCs w:val="28"/>
        </w:rPr>
        <w:t xml:space="preserve"> </w:t>
      </w:r>
      <w:r w:rsidRPr="005B3BDB">
        <w:rPr>
          <w:b/>
          <w:bCs/>
        </w:rPr>
        <w:t xml:space="preserve">на </w:t>
      </w:r>
      <w:r w:rsidRPr="00600352">
        <w:rPr>
          <w:b/>
          <w:bCs/>
          <w:i/>
          <w:sz w:val="32"/>
          <w:szCs w:val="32"/>
        </w:rPr>
        <w:t>учебно – тренировочном</w:t>
      </w:r>
      <w:r>
        <w:rPr>
          <w:b/>
          <w:bCs/>
        </w:rPr>
        <w:t xml:space="preserve"> </w:t>
      </w:r>
      <w:r w:rsidRPr="005B3BDB">
        <w:rPr>
          <w:b/>
          <w:bCs/>
        </w:rPr>
        <w:t>этапе</w:t>
      </w:r>
      <w:r>
        <w:rPr>
          <w:b/>
          <w:bCs/>
        </w:rPr>
        <w:t xml:space="preserve"> и этапе </w:t>
      </w:r>
      <w:r w:rsidRPr="00600352">
        <w:rPr>
          <w:b/>
          <w:bCs/>
          <w:i/>
          <w:sz w:val="32"/>
          <w:szCs w:val="32"/>
        </w:rPr>
        <w:t>спортивного совершенствования.</w:t>
      </w:r>
      <w:r w:rsidRPr="00B433F1">
        <w:rPr>
          <w:b/>
          <w:bCs/>
          <w:i/>
          <w:sz w:val="28"/>
          <w:szCs w:val="28"/>
        </w:rPr>
        <w:t xml:space="preserve"> </w:t>
      </w:r>
    </w:p>
    <w:p w:rsidR="00AE400B" w:rsidRDefault="00AE400B" w:rsidP="00AE400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</w:p>
    <w:tbl>
      <w:tblPr>
        <w:tblStyle w:val="af2"/>
        <w:tblW w:w="0" w:type="auto"/>
        <w:tblInd w:w="533" w:type="dxa"/>
        <w:tblLook w:val="04A0"/>
      </w:tblPr>
      <w:tblGrid>
        <w:gridCol w:w="560"/>
        <w:gridCol w:w="1784"/>
        <w:gridCol w:w="506"/>
        <w:gridCol w:w="826"/>
        <w:gridCol w:w="826"/>
        <w:gridCol w:w="826"/>
        <w:gridCol w:w="826"/>
        <w:gridCol w:w="674"/>
        <w:gridCol w:w="870"/>
        <w:gridCol w:w="826"/>
        <w:gridCol w:w="796"/>
      </w:tblGrid>
      <w:tr w:rsidR="00AE400B" w:rsidTr="00AE400B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№</w:t>
            </w:r>
          </w:p>
          <w:p w:rsidR="00AE400B" w:rsidRPr="00BB5F5F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E400B" w:rsidRPr="00BB5F5F" w:rsidRDefault="00AE400B" w:rsidP="00AE400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Спортивного совершенствования этап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0B" w:rsidRPr="00BB5F5F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3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4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5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  <w:rPr>
                <w:b/>
              </w:rPr>
            </w:pPr>
            <w:r w:rsidRPr="00BB5F5F">
              <w:rPr>
                <w:b/>
              </w:rPr>
              <w:t>3 год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20 м, с/х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2.2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2.4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2.6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60 м.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7,1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9,3-9,4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9,1-9,2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8,7-8,8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8,1-8,2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7,8-7,9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7,5-7,7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7,3-7,5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7,2-7,3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9,5-9,6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9,3-9,4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8,9-9,0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8,3-8,4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8,0-8,2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7,8-7,9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7,6-7,7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7,4-7,5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300 м.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1.10.0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1.06.0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1.01.0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55.0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46.0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pStyle w:val="Default"/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1.12.0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1.08.0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1.03.0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1.00.0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54.0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51.0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48.0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1.14.0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1.06.0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1.02.0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59.0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56.0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53.0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50.0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Тройной прыжок</w:t>
            </w:r>
          </w:p>
          <w:p w:rsidR="00AE400B" w:rsidRPr="00BB5F5F" w:rsidRDefault="00AE400B" w:rsidP="00AE400B">
            <w:pPr>
              <w:pStyle w:val="Default"/>
            </w:pPr>
            <w:r w:rsidRPr="00BB5F5F">
              <w:rPr>
                <w:b/>
                <w:bCs/>
              </w:rPr>
              <w:t>с места. (см)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780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800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540-569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570-599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620-649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670-699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700-729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720-749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750-779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770-799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510-539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540-569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590-619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630-669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670-699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690-719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720-749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740-769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Бросок набивного</w:t>
            </w:r>
          </w:p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мяча 2 кг двумя</w:t>
            </w:r>
          </w:p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руками из-за головы</w:t>
            </w:r>
          </w:p>
          <w:p w:rsidR="00AE400B" w:rsidRPr="00BB5F5F" w:rsidRDefault="00AE400B" w:rsidP="00AE400B">
            <w:pPr>
              <w:pStyle w:val="Default"/>
            </w:pPr>
            <w:r w:rsidRPr="00BB5F5F">
              <w:rPr>
                <w:b/>
                <w:bCs/>
              </w:rPr>
              <w:t>из седа (см)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630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270-299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320-349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370-399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420-449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470-499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520-549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570-599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600-629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240-269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290-319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340-369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390-419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440-469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490-519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540-569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570-599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af1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Отпрыжка вверх</w:t>
            </w:r>
          </w:p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с места (см.)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60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57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54</w:t>
            </w:r>
          </w:p>
        </w:tc>
      </w:tr>
    </w:tbl>
    <w:p w:rsidR="00AE400B" w:rsidRDefault="00AE400B" w:rsidP="00AE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00B" w:rsidRDefault="00AE400B" w:rsidP="00AE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7B7" w:rsidRDefault="009F27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400B" w:rsidRDefault="00AE400B" w:rsidP="00AE4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ДЕВУШКИ</w:t>
      </w:r>
    </w:p>
    <w:tbl>
      <w:tblPr>
        <w:tblStyle w:val="af2"/>
        <w:tblW w:w="0" w:type="auto"/>
        <w:tblInd w:w="533" w:type="dxa"/>
        <w:tblLook w:val="04A0"/>
      </w:tblPr>
      <w:tblGrid>
        <w:gridCol w:w="560"/>
        <w:gridCol w:w="1784"/>
        <w:gridCol w:w="506"/>
        <w:gridCol w:w="826"/>
        <w:gridCol w:w="826"/>
        <w:gridCol w:w="826"/>
        <w:gridCol w:w="826"/>
        <w:gridCol w:w="674"/>
        <w:gridCol w:w="870"/>
        <w:gridCol w:w="826"/>
        <w:gridCol w:w="796"/>
      </w:tblGrid>
      <w:tr w:rsidR="00AE400B" w:rsidTr="00AE400B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3B60DB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№</w:t>
            </w:r>
          </w:p>
          <w:p w:rsidR="00AE400B" w:rsidRPr="003B60DB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3B60DB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E400B" w:rsidRPr="003B60DB" w:rsidRDefault="00AE400B" w:rsidP="00AE400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</w:tcBorders>
            <w:vAlign w:val="center"/>
          </w:tcPr>
          <w:p w:rsidR="00AE400B" w:rsidRPr="003B60DB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3B60DB" w:rsidRDefault="00AE400B" w:rsidP="00AE400B">
            <w:pPr>
              <w:pStyle w:val="Default"/>
              <w:jc w:val="center"/>
              <w:rPr>
                <w:b/>
              </w:rPr>
            </w:pPr>
            <w:r w:rsidRPr="003B60DB">
              <w:rPr>
                <w:b/>
              </w:rPr>
              <w:t>Спорт</w:t>
            </w:r>
            <w:r>
              <w:rPr>
                <w:b/>
              </w:rPr>
              <w:t>ивного</w:t>
            </w:r>
            <w:r w:rsidRPr="003B60DB">
              <w:rPr>
                <w:b/>
              </w:rPr>
              <w:t xml:space="preserve"> совершенствования этап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0B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3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4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5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A515D" w:rsidRDefault="00AE400B" w:rsidP="00AE400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3 год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20 м, с/х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2.5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2.8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2.7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2.9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60 м.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7,8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9,3-9,4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9,1-9,2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8,9-9,0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8,7-8,8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8,5-8,6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8,3-8,4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8,1-8,2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7,9-8,0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9,5-9,6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9,3-9,4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9,1-9,2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8,9-9,0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8,7-8,8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8,5-8,6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8,3-8,4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8,1-8,2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Бег 300 м. (сек)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1.14.0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1.09.0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1.04.0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59.0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55.0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53.0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51.0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pStyle w:val="Default"/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1.16.0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1.11.0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1.06.0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1.01.0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55.0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54.0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53.0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1.18.0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1.13.0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1.08.0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1.03.0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59.0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57.0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56.0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55.0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Тройной прыжок</w:t>
            </w:r>
          </w:p>
          <w:p w:rsidR="00AE400B" w:rsidRPr="00BB5F5F" w:rsidRDefault="00AE400B" w:rsidP="00AE400B">
            <w:pPr>
              <w:pStyle w:val="Default"/>
            </w:pPr>
            <w:r w:rsidRPr="00BB5F5F">
              <w:rPr>
                <w:b/>
                <w:bCs/>
              </w:rPr>
              <w:t>с места. (см)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750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770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470-499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490-519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550-579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580-609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660-689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700-729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720-749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740-769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440-469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460-489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520-549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550-579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630-659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670-699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690-719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710-739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Бросок набивного</w:t>
            </w:r>
          </w:p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мяча 2 кг двумя</w:t>
            </w:r>
          </w:p>
          <w:p w:rsidR="00AE400B" w:rsidRPr="00BB5F5F" w:rsidRDefault="00AE400B" w:rsidP="00AE400B">
            <w:pPr>
              <w:pStyle w:val="Default"/>
              <w:rPr>
                <w:b/>
                <w:bCs/>
              </w:rPr>
            </w:pPr>
            <w:r w:rsidRPr="00BB5F5F">
              <w:rPr>
                <w:b/>
                <w:bCs/>
              </w:rPr>
              <w:t>руками из-за головы</w:t>
            </w:r>
          </w:p>
          <w:p w:rsidR="00AE400B" w:rsidRPr="00BB5F5F" w:rsidRDefault="00AE400B" w:rsidP="00AE400B">
            <w:pPr>
              <w:pStyle w:val="Default"/>
            </w:pPr>
            <w:r w:rsidRPr="00BB5F5F">
              <w:rPr>
                <w:b/>
                <w:bCs/>
              </w:rPr>
              <w:t>из седа (см)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270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390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430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pStyle w:val="Default"/>
              <w:jc w:val="center"/>
            </w:pPr>
            <w:r w:rsidRPr="00BB5F5F">
              <w:t>550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240-269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270-299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330-359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360-389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400-429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470-499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520-549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520-549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210-239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240-269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300-329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330-359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370-399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440-469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490-519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490-519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Отпрыжка вверх</w:t>
            </w:r>
          </w:p>
          <w:p w:rsidR="00AE400B" w:rsidRPr="00BB5F5F" w:rsidRDefault="00AE400B" w:rsidP="00AE400B">
            <w:pPr>
              <w:rPr>
                <w:b/>
                <w:sz w:val="24"/>
                <w:szCs w:val="24"/>
              </w:rPr>
            </w:pPr>
            <w:r w:rsidRPr="00BB5F5F">
              <w:rPr>
                <w:b/>
                <w:sz w:val="24"/>
                <w:szCs w:val="24"/>
              </w:rPr>
              <w:t>с места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45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42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BB5F5F" w:rsidRDefault="00AE400B" w:rsidP="00AE400B">
            <w:pPr>
              <w:jc w:val="center"/>
              <w:rPr>
                <w:sz w:val="24"/>
                <w:szCs w:val="24"/>
              </w:rPr>
            </w:pPr>
            <w:r w:rsidRPr="00BB5F5F">
              <w:rPr>
                <w:sz w:val="24"/>
                <w:szCs w:val="24"/>
              </w:rPr>
              <w:t>39</w:t>
            </w:r>
          </w:p>
        </w:tc>
      </w:tr>
    </w:tbl>
    <w:p w:rsidR="00AE400B" w:rsidRDefault="00AE400B" w:rsidP="00AE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00B" w:rsidRDefault="00AE400B" w:rsidP="00AE40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27B7" w:rsidRDefault="009F27B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E400B" w:rsidRPr="00600352" w:rsidRDefault="00AE400B" w:rsidP="00AE400B">
      <w:pPr>
        <w:pStyle w:val="Default"/>
        <w:jc w:val="center"/>
        <w:rPr>
          <w:b/>
          <w:bCs/>
          <w:sz w:val="28"/>
          <w:szCs w:val="28"/>
        </w:rPr>
      </w:pPr>
      <w:r w:rsidRPr="00600352">
        <w:rPr>
          <w:b/>
          <w:bCs/>
          <w:sz w:val="28"/>
          <w:szCs w:val="28"/>
        </w:rPr>
        <w:lastRenderedPageBreak/>
        <w:t>НОРМАТИВНЫЕ ТРЕБОВАНИЯ</w:t>
      </w:r>
    </w:p>
    <w:p w:rsidR="00AE400B" w:rsidRPr="005B3BDB" w:rsidRDefault="00AE400B" w:rsidP="00AE400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для </w:t>
      </w:r>
      <w:r w:rsidRPr="005B3BDB">
        <w:rPr>
          <w:b/>
          <w:bCs/>
        </w:rPr>
        <w:t>оценки</w:t>
      </w:r>
      <w:r>
        <w:rPr>
          <w:b/>
          <w:bCs/>
        </w:rPr>
        <w:t xml:space="preserve"> </w:t>
      </w:r>
      <w:r w:rsidRPr="005B3BDB">
        <w:rPr>
          <w:b/>
          <w:bCs/>
        </w:rPr>
        <w:t xml:space="preserve">показателей </w:t>
      </w:r>
      <w:r>
        <w:rPr>
          <w:b/>
          <w:bCs/>
          <w:i/>
          <w:sz w:val="32"/>
          <w:szCs w:val="32"/>
        </w:rPr>
        <w:t>общей</w:t>
      </w:r>
      <w:r w:rsidRPr="00600352">
        <w:rPr>
          <w:b/>
          <w:bCs/>
          <w:i/>
          <w:sz w:val="32"/>
          <w:szCs w:val="32"/>
        </w:rPr>
        <w:t xml:space="preserve"> физической подготовленности</w:t>
      </w:r>
      <w:r>
        <w:rPr>
          <w:b/>
          <w:bCs/>
          <w:i/>
          <w:sz w:val="28"/>
          <w:szCs w:val="28"/>
        </w:rPr>
        <w:t xml:space="preserve"> </w:t>
      </w:r>
      <w:r w:rsidRPr="005B3BDB">
        <w:rPr>
          <w:b/>
          <w:bCs/>
        </w:rPr>
        <w:t xml:space="preserve">учащихся </w:t>
      </w:r>
    </w:p>
    <w:p w:rsidR="00AE400B" w:rsidRPr="00B433F1" w:rsidRDefault="00AE400B" w:rsidP="00AE400B">
      <w:pPr>
        <w:pStyle w:val="Default"/>
        <w:jc w:val="center"/>
        <w:rPr>
          <w:b/>
          <w:bCs/>
          <w:i/>
          <w:sz w:val="28"/>
          <w:szCs w:val="28"/>
        </w:rPr>
      </w:pPr>
      <w:r w:rsidRPr="005B3BDB">
        <w:rPr>
          <w:b/>
          <w:bCs/>
        </w:rPr>
        <w:t xml:space="preserve">на </w:t>
      </w:r>
      <w:r w:rsidRPr="00600352">
        <w:rPr>
          <w:b/>
          <w:bCs/>
          <w:i/>
          <w:sz w:val="32"/>
          <w:szCs w:val="32"/>
        </w:rPr>
        <w:t>учебно – тренировочном</w:t>
      </w:r>
      <w:r>
        <w:rPr>
          <w:b/>
          <w:bCs/>
        </w:rPr>
        <w:t xml:space="preserve"> </w:t>
      </w:r>
      <w:r w:rsidRPr="005B3BDB">
        <w:rPr>
          <w:b/>
          <w:bCs/>
        </w:rPr>
        <w:t>этапе</w:t>
      </w:r>
      <w:r>
        <w:rPr>
          <w:b/>
          <w:bCs/>
        </w:rPr>
        <w:t xml:space="preserve"> и этапе </w:t>
      </w:r>
      <w:r w:rsidRPr="00600352">
        <w:rPr>
          <w:b/>
          <w:bCs/>
          <w:i/>
          <w:sz w:val="32"/>
          <w:szCs w:val="32"/>
        </w:rPr>
        <w:t>спортивного совершенствования.</w:t>
      </w:r>
      <w:r w:rsidRPr="00B433F1">
        <w:rPr>
          <w:b/>
          <w:bCs/>
          <w:i/>
          <w:sz w:val="28"/>
          <w:szCs w:val="28"/>
        </w:rPr>
        <w:t xml:space="preserve"> </w:t>
      </w:r>
    </w:p>
    <w:p w:rsidR="00AE400B" w:rsidRDefault="00AE400B" w:rsidP="00AE400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</w:p>
    <w:tbl>
      <w:tblPr>
        <w:tblStyle w:val="af2"/>
        <w:tblW w:w="0" w:type="auto"/>
        <w:tblInd w:w="533" w:type="dxa"/>
        <w:tblLook w:val="04A0"/>
      </w:tblPr>
      <w:tblGrid>
        <w:gridCol w:w="560"/>
        <w:gridCol w:w="1919"/>
        <w:gridCol w:w="506"/>
        <w:gridCol w:w="753"/>
        <w:gridCol w:w="753"/>
        <w:gridCol w:w="753"/>
        <w:gridCol w:w="753"/>
        <w:gridCol w:w="753"/>
        <w:gridCol w:w="878"/>
        <w:gridCol w:w="854"/>
        <w:gridCol w:w="838"/>
      </w:tblGrid>
      <w:tr w:rsidR="00AE400B" w:rsidTr="00AE400B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№</w:t>
            </w:r>
          </w:p>
          <w:p w:rsidR="00AE400B" w:rsidRPr="00667FEA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E400B" w:rsidRPr="00667FEA" w:rsidRDefault="00AE400B" w:rsidP="00AE400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Спортивного совершенствования этап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0B" w:rsidRPr="00667FEA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Pr="00667FEA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Pr="00667FEA" w:rsidRDefault="00AE400B" w:rsidP="00AE4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3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4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5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3 год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Бег 30 м. (сек.)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4.2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4.4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4.6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</w:pPr>
            <w:r w:rsidRPr="00667FEA">
              <w:rPr>
                <w:b/>
                <w:bCs/>
              </w:rPr>
              <w:t>Бег 800 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2.15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2.10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3.31-3.40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3.01-3.10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2.51-3.00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2.41-2.50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2.31-2.40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2.26-2.35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2.16-2.26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2.11-2.20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3.41-3.50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3.11-3.20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3.01-3.10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2.51-3.00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2.41-2.50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2.36-2.45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2.27-2.36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2.21-2.30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</w:pPr>
            <w:r w:rsidRPr="00667FEA">
              <w:rPr>
                <w:b/>
                <w:bCs/>
              </w:rPr>
              <w:t>Подтягивание (раз)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15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7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8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9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11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12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14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13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  <w:rPr>
                <w:b/>
              </w:rPr>
            </w:pPr>
            <w:r w:rsidRPr="00667FEA">
              <w:rPr>
                <w:b/>
              </w:rPr>
              <w:t>Прыжок в длину с места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270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280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200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210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220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230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240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250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260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270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3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190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200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210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220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230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240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Default"/>
              <w:jc w:val="center"/>
            </w:pPr>
            <w:r w:rsidRPr="00667FEA">
              <w:t>260</w:t>
            </w:r>
          </w:p>
        </w:tc>
      </w:tr>
      <w:tr w:rsidR="00AE400B" w:rsidTr="00AE400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rPr>
                <w:b/>
                <w:sz w:val="24"/>
                <w:szCs w:val="24"/>
              </w:rPr>
            </w:pPr>
            <w:r w:rsidRPr="00667FEA">
              <w:rPr>
                <w:b/>
                <w:sz w:val="24"/>
                <w:szCs w:val="24"/>
              </w:rPr>
              <w:t>Наклон вперед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+10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+11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+3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+4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+10</w:t>
            </w:r>
          </w:p>
        </w:tc>
      </w:tr>
      <w:tr w:rsidR="00AE400B" w:rsidTr="00AE400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pStyle w:val="af1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67FEA" w:rsidRDefault="00AE400B" w:rsidP="00AE400B">
            <w:pPr>
              <w:jc w:val="center"/>
              <w:rPr>
                <w:sz w:val="24"/>
                <w:szCs w:val="24"/>
              </w:rPr>
            </w:pPr>
            <w:r w:rsidRPr="00667FEA">
              <w:rPr>
                <w:sz w:val="24"/>
                <w:szCs w:val="24"/>
              </w:rPr>
              <w:t>+9</w:t>
            </w:r>
          </w:p>
        </w:tc>
      </w:tr>
    </w:tbl>
    <w:p w:rsidR="00AE400B" w:rsidRDefault="00AE400B" w:rsidP="00AE40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7B7" w:rsidRDefault="009F27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400B" w:rsidRDefault="00AE400B" w:rsidP="00AE4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ДЕВУШКИ</w:t>
      </w:r>
    </w:p>
    <w:tbl>
      <w:tblPr>
        <w:tblStyle w:val="af2"/>
        <w:tblW w:w="0" w:type="auto"/>
        <w:tblInd w:w="533" w:type="dxa"/>
        <w:tblLook w:val="04A0"/>
      </w:tblPr>
      <w:tblGrid>
        <w:gridCol w:w="560"/>
        <w:gridCol w:w="1903"/>
        <w:gridCol w:w="506"/>
        <w:gridCol w:w="743"/>
        <w:gridCol w:w="744"/>
        <w:gridCol w:w="744"/>
        <w:gridCol w:w="744"/>
        <w:gridCol w:w="744"/>
        <w:gridCol w:w="903"/>
        <w:gridCol w:w="874"/>
        <w:gridCol w:w="855"/>
      </w:tblGrid>
      <w:tr w:rsidR="00AE400B" w:rsidTr="0040096B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3B60DB" w:rsidRDefault="00AE400B" w:rsidP="0040096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№</w:t>
            </w:r>
          </w:p>
          <w:p w:rsidR="00AE400B" w:rsidRPr="003B60DB" w:rsidRDefault="00AE400B" w:rsidP="0040096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3B60DB" w:rsidRDefault="00AE400B" w:rsidP="0040096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E400B" w:rsidRPr="003B60DB" w:rsidRDefault="00AE400B" w:rsidP="004009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</w:tcBorders>
            <w:vAlign w:val="center"/>
          </w:tcPr>
          <w:p w:rsidR="00AE400B" w:rsidRPr="003B60DB" w:rsidRDefault="00AE400B" w:rsidP="0040096B">
            <w:pPr>
              <w:jc w:val="center"/>
              <w:rPr>
                <w:b/>
                <w:sz w:val="24"/>
                <w:szCs w:val="24"/>
              </w:rPr>
            </w:pPr>
            <w:r w:rsidRPr="003B60DB">
              <w:rPr>
                <w:b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Pr="003B60DB" w:rsidRDefault="00AE400B" w:rsidP="0040096B">
            <w:pPr>
              <w:pStyle w:val="Default"/>
              <w:jc w:val="center"/>
              <w:rPr>
                <w:b/>
              </w:rPr>
            </w:pPr>
            <w:r w:rsidRPr="003B60DB">
              <w:rPr>
                <w:b/>
              </w:rPr>
              <w:t>Спорт</w:t>
            </w:r>
            <w:r>
              <w:rPr>
                <w:b/>
              </w:rPr>
              <w:t>ивного</w:t>
            </w:r>
            <w:r w:rsidRPr="003B60DB">
              <w:rPr>
                <w:b/>
              </w:rPr>
              <w:t xml:space="preserve"> совершенствования этап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0B" w:rsidRDefault="00AE400B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Default="00AE400B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E400B" w:rsidRDefault="00AE400B" w:rsidP="00400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3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4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5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1 год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2 год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Pr="006A515D" w:rsidRDefault="00AE400B" w:rsidP="004009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A515D">
              <w:rPr>
                <w:b/>
                <w:sz w:val="23"/>
                <w:szCs w:val="23"/>
              </w:rPr>
              <w:t>3 год</w:t>
            </w:r>
          </w:p>
        </w:tc>
      </w:tr>
      <w:tr w:rsidR="00AE400B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70772A" w:rsidRDefault="00AE400B" w:rsidP="0040096B">
            <w:pPr>
              <w:rPr>
                <w:b/>
                <w:sz w:val="24"/>
                <w:szCs w:val="24"/>
              </w:rPr>
            </w:pPr>
            <w:r w:rsidRPr="0070772A">
              <w:rPr>
                <w:b/>
                <w:sz w:val="24"/>
                <w:szCs w:val="24"/>
              </w:rPr>
              <w:t>Бег 30 м. (сек.)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4.9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4.8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4.7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5.0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t>4.9</w:t>
            </w:r>
          </w:p>
        </w:tc>
      </w:tr>
      <w:tr w:rsidR="00AE400B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483752" w:rsidRDefault="00AE400B" w:rsidP="00AE400B">
            <w:pPr>
              <w:pStyle w:val="af1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Бег 800 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2,24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483752" w:rsidRDefault="00AE400B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4.01-4.10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3,41-3,50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3,31-3,40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3,16-3,25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2,56-3,05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2,46-2,55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2,36-2,45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2,25-2,34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483752" w:rsidRDefault="00AE400B" w:rsidP="00400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4.11-4.20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3,51-4,00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3,41-3,50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3,26-3,35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3,06-3,15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2,56-3,05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2,46-2,55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2,35-2,44</w:t>
            </w:r>
          </w:p>
        </w:tc>
      </w:tr>
      <w:tr w:rsidR="00AE400B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Сгибание разгибание</w:t>
            </w:r>
          </w:p>
          <w:p w:rsidR="00AE400B" w:rsidRDefault="00AE400B" w:rsidP="004009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рук в упоре лежа (раз)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20-21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26-27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28-29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30-31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32-33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34-35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36-37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18-19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21-22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24-25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26-27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28-29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32-33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34-35</w:t>
            </w:r>
          </w:p>
        </w:tc>
      </w:tr>
      <w:tr w:rsidR="00AE400B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AC784A" w:rsidRDefault="00AE400B" w:rsidP="0040096B">
            <w:pPr>
              <w:pStyle w:val="Default"/>
              <w:rPr>
                <w:b/>
                <w:sz w:val="23"/>
                <w:szCs w:val="23"/>
              </w:rPr>
            </w:pPr>
            <w:r w:rsidRPr="00AC784A">
              <w:rPr>
                <w:b/>
                <w:sz w:val="23"/>
                <w:szCs w:val="23"/>
              </w:rPr>
              <w:t>Прыжок в длину с места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</w:tr>
      <w:tr w:rsidR="00AE400B" w:rsidTr="0040096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E400B" w:rsidRPr="00FC3A79" w:rsidRDefault="00AE400B" w:rsidP="0040096B">
            <w:pPr>
              <w:rPr>
                <w:b/>
                <w:sz w:val="24"/>
                <w:szCs w:val="24"/>
              </w:rPr>
            </w:pPr>
            <w:r w:rsidRPr="00FC3A79">
              <w:rPr>
                <w:b/>
                <w:sz w:val="24"/>
                <w:szCs w:val="24"/>
              </w:rPr>
              <w:t>Наклон вперед (см.)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0" w:type="auto"/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  <w:tr w:rsidR="00AE400B" w:rsidTr="0040096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00B" w:rsidRPr="0050486F" w:rsidRDefault="00AE400B" w:rsidP="00AE400B">
            <w:pPr>
              <w:pStyle w:val="af1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00B" w:rsidRDefault="00AE400B" w:rsidP="0040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</w:tr>
    </w:tbl>
    <w:p w:rsidR="00AE400B" w:rsidRDefault="00AE400B" w:rsidP="00AE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00B" w:rsidRDefault="00AE40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E400B" w:rsidRDefault="00AE400B" w:rsidP="00AE40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E400B" w:rsidSect="0019192C"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E70999" w:rsidRPr="00FD5C85" w:rsidRDefault="008766A7" w:rsidP="00854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FB5">
        <w:rPr>
          <w:rStyle w:val="13"/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="00E70999" w:rsidRPr="00FD5C85">
        <w:rPr>
          <w:rFonts w:ascii="Times New Roman" w:hAnsi="Times New Roman" w:cs="Times New Roman"/>
          <w:b/>
          <w:sz w:val="26"/>
          <w:szCs w:val="26"/>
        </w:rPr>
        <w:t>. П</w:t>
      </w:r>
      <w:r w:rsidR="009A67C9">
        <w:rPr>
          <w:rFonts w:ascii="Times New Roman" w:hAnsi="Times New Roman" w:cs="Times New Roman"/>
          <w:b/>
          <w:sz w:val="26"/>
          <w:szCs w:val="26"/>
        </w:rPr>
        <w:t>ЕРЕЧЕНЬ ИНФОРМАЦИОННОГО ОБЕСПЕЧЕНИЯ</w:t>
      </w:r>
    </w:p>
    <w:p w:rsidR="009A67C9" w:rsidRDefault="009A67C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0999" w:rsidRPr="00FD5C85" w:rsidRDefault="00E7099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 xml:space="preserve">Интернет-ресурсы: 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http://www.minsport.gov.ru/ - Министерство спорта Российской Федерации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http://www.olympic.ru/ - Олимпийский Комитет России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http://www.olympic.org/ - Международный Олимпийский Комитет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http://www.iaaf.org/ - Международная ассоциация легкоатлетических федераций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http://www.european-athletics.org/ - Европейская легкоатлетическая ассоциация</w:t>
      </w:r>
    </w:p>
    <w:p w:rsidR="00C1060A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http://www.rusathletics.com/ - Всероссийская федерация легкой атлетики</w:t>
      </w:r>
    </w:p>
    <w:p w:rsidR="009A67C9" w:rsidRDefault="009A67C9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5DC" w:rsidRDefault="001C7CB2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Литературные источники:</w:t>
      </w:r>
    </w:p>
    <w:p w:rsidR="00A15738" w:rsidRPr="00FD5C85" w:rsidRDefault="00A15738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Алабин В.Г. Организационно-методические основы многолетней тренировки юных легкоатлетов: - Челябинск, 1977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Волков В.М. Восстановительные процессы в спорте. – М.: ФиС, 1983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Губа В., Вольф М., Никитушкин В. Современные проблемы ранней спортивной ориентации. – М., 1998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Гужаловский А.А. Физическое воспитание школьников в критические периоды развития // Теория и практика физической культуры. -1977.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Зеличенок В.Б. Критерии отбора как основа комплектования сборных национальных команд по легкой атлетике. - М., 1998. - 116с.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Зеличенок В.Б., Никитушкип В.Г., Губа В.П. Легкая атлетика: Критерии отбора. - М.: Терра-спорт, 2000. - 240 с.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Зотов В.П. Восстановление работоспособности в спорте. - Киев: Здоровья, 1990. - 60 с.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Ивочкин В.В. Нормативные требования и планирование многолетней подготовки юных бегунов на средние дистанции. - М.:ВНИИФК, 2003. - С.86-89.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Королев Г.И. Да здравствует ходьба! Энциклопедия ходьбы человека. - М.: Мир атлетов, 2003. - 417 с.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Креер В.А., Радчич И.Ю. Программирование микроциклов легкоатлетов-прыгунов на этапах годичной подготовки: Методические рекомендации. - М.: ВНИИФК, 1995. - 38 с.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Легкая атлетика. Бег на короткие дистанции: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резерва.- М.: Советский спорт, 2003. 10. Майфат С.П., Малафеева С.Н. Контроль за физической подготовленностью в юношеском возрасте. - Екатеринбург, 2003. - 131 с. </w:t>
      </w:r>
    </w:p>
    <w:p w:rsidR="00A15738" w:rsidRPr="00FD5C85" w:rsidRDefault="00A15738" w:rsidP="00A15738">
      <w:pPr>
        <w:pStyle w:val="af1"/>
        <w:numPr>
          <w:ilvl w:val="0"/>
          <w:numId w:val="20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Легкая атлетика. Прыжки.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римерная программа спортивной подготовки для ДЮСШ и СДЮСШОР  и ШВСМ. - М., Советский спорт, 2005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,  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Матвеев Л.П. Основы спортивной тренировки.- М.: Физкультура и спорт, 1977. - 271 с.</w:t>
      </w:r>
    </w:p>
    <w:p w:rsidR="00A15738" w:rsidRDefault="00A15738" w:rsidP="00A157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lastRenderedPageBreak/>
        <w:t>Никитушкин В.Г. Многолетняя подготовка юных спортсменов. – М.: Физическая культура, 2010. – 240с.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Никитушкин В.Г. Теория и методика юношеского спорта: учебник. – М.: Физическая культура, 2010. – 208с.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Нормативно-правовые основы, регулирующие деятельность спортивных школ. – М., 1995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Озолин Э.С. Спринтерский бег. – М.: ФиС, 1986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Организация педагогического контроля деятельности спортивных школ: Методические рекомендации. М.: Советский спорт, 2003 16. Попов В.Б., Суслов Ф.П., Германов Г.Н. Легкая атлетика для юношества. - М.: 1999. 17. Типовой план-проспект учебной программы для ДЮСШ и СДЮШОР // Сборник официальных документов и материалов. - 2001. -№ 5. - С. 27-42.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Подготовка легкоатлета: современный взгляд. И.А.Тер-Ованесян.- М.: Терра-Спорт,2000г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Подготовка спортсменов в горных условиях. Ф.П.Суслов Е.Б.Гиппенрейтер - М.: Олимпия Пресс, Терра-Спорт, 2000 г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Прыжок в длину: многолетняя подготовка. В.Б.Попов- М.: Олимпия Пресс, Терра-Спорт, 2001г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Спорт и личность. А.Т.Паршиков, О.А.Мильштейн. Методические рекомендации. – М., Советский спорт,  2008 г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Травин Ю.Г. Организация и методика занятий легкой атлетикой с детьми, подростками, юношами и девушками. - М., 1995.-91 с.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Тренировка спринтера. Е.Д.Гагуа - М.: Олимпия Пресс, Терра-Спорт, 2001г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Федеральный закон РФ от 04.12.2007 г. № 329-ФЗ «О физической культуре и спорте в Российской Федерации»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Физиология спорта / Под ред. Дж.Х. Уилмор, Д.Л. Костил. – Киев. Олимпийская литература, 2001</w:t>
      </w:r>
    </w:p>
    <w:p w:rsidR="00A15738" w:rsidRPr="00FD5C85" w:rsidRDefault="00A15738" w:rsidP="00A15738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Филин В.П. Теория и методика юношеского спорта: Учебное пособие для институтов и техникумов физической культуры. – М.: ФиС, 1987</w:t>
      </w:r>
    </w:p>
    <w:p w:rsidR="00A15738" w:rsidRPr="009A67C9" w:rsidRDefault="00A15738" w:rsidP="00A157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9A67C9">
        <w:rPr>
          <w:rFonts w:ascii="Times New Roman" w:hAnsi="Times New Roman" w:cs="Times New Roman"/>
          <w:sz w:val="26"/>
          <w:szCs w:val="26"/>
        </w:rPr>
        <w:t xml:space="preserve"> Ширковец Е.А., Шустин Б.Н. общие принципы тренировки скоростно-силовых качеств в циклических видах спорта // Вестник спортивной науки. – М.: Советский спорт, № 1, 2003</w:t>
      </w:r>
    </w:p>
    <w:sectPr w:rsidR="00A15738" w:rsidRPr="009A67C9" w:rsidSect="0019192C">
      <w:pgSz w:w="11906" w:h="16838"/>
      <w:pgMar w:top="1134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81" w:rsidRDefault="00FC7781" w:rsidP="00FB05DC">
      <w:pPr>
        <w:spacing w:after="0" w:line="240" w:lineRule="auto"/>
      </w:pPr>
      <w:r>
        <w:separator/>
      </w:r>
    </w:p>
  </w:endnote>
  <w:endnote w:type="continuationSeparator" w:id="1">
    <w:p w:rsidR="00FC7781" w:rsidRDefault="00FC7781" w:rsidP="00FB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C" w:rsidRDefault="00D647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174980"/>
      <w:docPartObj>
        <w:docPartGallery w:val="Page Numbers (Bottom of Page)"/>
        <w:docPartUnique/>
      </w:docPartObj>
    </w:sdtPr>
    <w:sdtContent>
      <w:p w:rsidR="00D6477C" w:rsidRDefault="00757C5C">
        <w:pPr>
          <w:pStyle w:val="a8"/>
          <w:jc w:val="center"/>
        </w:pPr>
        <w:fldSimple w:instr=" PAGE   \* MERGEFORMAT ">
          <w:r w:rsidR="00E75E16">
            <w:rPr>
              <w:noProof/>
            </w:rPr>
            <w:t>2</w:t>
          </w:r>
        </w:fldSimple>
      </w:p>
    </w:sdtContent>
  </w:sdt>
  <w:p w:rsidR="00D6477C" w:rsidRDefault="00D647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C" w:rsidRDefault="00D6477C" w:rsidP="00182CD9">
    <w:pPr>
      <w:pStyle w:val="a8"/>
      <w:tabs>
        <w:tab w:val="clear" w:pos="4677"/>
        <w:tab w:val="clear" w:pos="9355"/>
        <w:tab w:val="left" w:pos="1950"/>
      </w:tabs>
    </w:pP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769"/>
      <w:docPartObj>
        <w:docPartGallery w:val="Page Numbers (Bottom of Page)"/>
        <w:docPartUnique/>
      </w:docPartObj>
    </w:sdtPr>
    <w:sdtContent>
      <w:p w:rsidR="00D6477C" w:rsidRDefault="00757C5C">
        <w:pPr>
          <w:pStyle w:val="a8"/>
          <w:jc w:val="center"/>
        </w:pPr>
        <w:fldSimple w:instr=" PAGE   \* MERGEFORMAT ">
          <w:r w:rsidR="00E75E16">
            <w:rPr>
              <w:noProof/>
            </w:rPr>
            <w:t>37</w:t>
          </w:r>
        </w:fldSimple>
      </w:p>
    </w:sdtContent>
  </w:sdt>
  <w:p w:rsidR="00D6477C" w:rsidRDefault="00D647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81" w:rsidRDefault="00FC7781" w:rsidP="00FB05DC">
      <w:pPr>
        <w:spacing w:after="0" w:line="240" w:lineRule="auto"/>
      </w:pPr>
      <w:r>
        <w:separator/>
      </w:r>
    </w:p>
  </w:footnote>
  <w:footnote w:type="continuationSeparator" w:id="1">
    <w:p w:rsidR="00FC7781" w:rsidRDefault="00FC7781" w:rsidP="00FB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C" w:rsidRDefault="00D647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C" w:rsidRDefault="00D647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C" w:rsidRDefault="00D647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C60"/>
    <w:multiLevelType w:val="hybridMultilevel"/>
    <w:tmpl w:val="F356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087"/>
    <w:multiLevelType w:val="hybridMultilevel"/>
    <w:tmpl w:val="43A47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84036"/>
    <w:multiLevelType w:val="hybridMultilevel"/>
    <w:tmpl w:val="131A3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3C3975"/>
    <w:multiLevelType w:val="hybridMultilevel"/>
    <w:tmpl w:val="C3EA8618"/>
    <w:lvl w:ilvl="0" w:tplc="B6764B5A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BF86338">
      <w:numFmt w:val="none"/>
      <w:lvlText w:val=""/>
      <w:lvlJc w:val="left"/>
      <w:pPr>
        <w:tabs>
          <w:tab w:val="num" w:pos="2411"/>
        </w:tabs>
      </w:pPr>
    </w:lvl>
    <w:lvl w:ilvl="2" w:tplc="D966B2A2">
      <w:numFmt w:val="none"/>
      <w:lvlText w:val=""/>
      <w:lvlJc w:val="left"/>
      <w:pPr>
        <w:tabs>
          <w:tab w:val="num" w:pos="2411"/>
        </w:tabs>
      </w:pPr>
    </w:lvl>
    <w:lvl w:ilvl="3" w:tplc="8C447C24">
      <w:numFmt w:val="none"/>
      <w:lvlText w:val=""/>
      <w:lvlJc w:val="left"/>
      <w:pPr>
        <w:tabs>
          <w:tab w:val="num" w:pos="2411"/>
        </w:tabs>
      </w:pPr>
    </w:lvl>
    <w:lvl w:ilvl="4" w:tplc="D66A2AA8">
      <w:numFmt w:val="none"/>
      <w:lvlText w:val=""/>
      <w:lvlJc w:val="left"/>
      <w:pPr>
        <w:tabs>
          <w:tab w:val="num" w:pos="2411"/>
        </w:tabs>
      </w:pPr>
    </w:lvl>
    <w:lvl w:ilvl="5" w:tplc="F9DAE240">
      <w:numFmt w:val="none"/>
      <w:lvlText w:val=""/>
      <w:lvlJc w:val="left"/>
      <w:pPr>
        <w:tabs>
          <w:tab w:val="num" w:pos="2411"/>
        </w:tabs>
      </w:pPr>
    </w:lvl>
    <w:lvl w:ilvl="6" w:tplc="48E04122">
      <w:numFmt w:val="none"/>
      <w:lvlText w:val=""/>
      <w:lvlJc w:val="left"/>
      <w:pPr>
        <w:tabs>
          <w:tab w:val="num" w:pos="2411"/>
        </w:tabs>
      </w:pPr>
    </w:lvl>
    <w:lvl w:ilvl="7" w:tplc="45B82510">
      <w:numFmt w:val="none"/>
      <w:lvlText w:val=""/>
      <w:lvlJc w:val="left"/>
      <w:pPr>
        <w:tabs>
          <w:tab w:val="num" w:pos="2411"/>
        </w:tabs>
      </w:pPr>
    </w:lvl>
    <w:lvl w:ilvl="8" w:tplc="51D01140">
      <w:numFmt w:val="none"/>
      <w:lvlText w:val=""/>
      <w:lvlJc w:val="left"/>
      <w:pPr>
        <w:tabs>
          <w:tab w:val="num" w:pos="2411"/>
        </w:tabs>
      </w:pPr>
    </w:lvl>
  </w:abstractNum>
  <w:abstractNum w:abstractNumId="4">
    <w:nsid w:val="26C5179B"/>
    <w:multiLevelType w:val="hybridMultilevel"/>
    <w:tmpl w:val="5066AD20"/>
    <w:lvl w:ilvl="0" w:tplc="8780B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F317C"/>
    <w:multiLevelType w:val="hybridMultilevel"/>
    <w:tmpl w:val="628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55543"/>
    <w:multiLevelType w:val="hybridMultilevel"/>
    <w:tmpl w:val="4E00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94E84"/>
    <w:multiLevelType w:val="hybridMultilevel"/>
    <w:tmpl w:val="C512E46E"/>
    <w:lvl w:ilvl="0" w:tplc="0BD44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B050D"/>
    <w:multiLevelType w:val="hybridMultilevel"/>
    <w:tmpl w:val="F5C6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B44A3"/>
    <w:multiLevelType w:val="hybridMultilevel"/>
    <w:tmpl w:val="B98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F045A"/>
    <w:multiLevelType w:val="hybridMultilevel"/>
    <w:tmpl w:val="51BE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839A3"/>
    <w:multiLevelType w:val="hybridMultilevel"/>
    <w:tmpl w:val="6E94AF52"/>
    <w:lvl w:ilvl="0" w:tplc="ACA6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925F4"/>
    <w:multiLevelType w:val="hybridMultilevel"/>
    <w:tmpl w:val="9A8EBB6E"/>
    <w:lvl w:ilvl="0" w:tplc="1654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1120C3"/>
    <w:multiLevelType w:val="hybridMultilevel"/>
    <w:tmpl w:val="1D90916E"/>
    <w:lvl w:ilvl="0" w:tplc="F5CE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285A7A"/>
    <w:multiLevelType w:val="hybridMultilevel"/>
    <w:tmpl w:val="0A9C4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612452"/>
    <w:multiLevelType w:val="hybridMultilevel"/>
    <w:tmpl w:val="5BC8669C"/>
    <w:lvl w:ilvl="0" w:tplc="54CC9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FC77F2"/>
    <w:multiLevelType w:val="hybridMultilevel"/>
    <w:tmpl w:val="64C6663E"/>
    <w:lvl w:ilvl="0" w:tplc="715A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866C0C"/>
    <w:multiLevelType w:val="hybridMultilevel"/>
    <w:tmpl w:val="607A9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6841F2"/>
    <w:multiLevelType w:val="hybridMultilevel"/>
    <w:tmpl w:val="3CAC0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7B2D13"/>
    <w:multiLevelType w:val="hybridMultilevel"/>
    <w:tmpl w:val="EFD09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631E35"/>
    <w:multiLevelType w:val="multilevel"/>
    <w:tmpl w:val="7D631E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15"/>
  </w:num>
  <w:num w:numId="6">
    <w:abstractNumId w:val="12"/>
  </w:num>
  <w:num w:numId="7">
    <w:abstractNumId w:val="16"/>
  </w:num>
  <w:num w:numId="8">
    <w:abstractNumId w:val="0"/>
  </w:num>
  <w:num w:numId="9">
    <w:abstractNumId w:val="20"/>
  </w:num>
  <w:num w:numId="10">
    <w:abstractNumId w:val="11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14"/>
  </w:num>
  <w:num w:numId="16">
    <w:abstractNumId w:val="1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1004DD"/>
    <w:rsid w:val="00000D6F"/>
    <w:rsid w:val="0000286D"/>
    <w:rsid w:val="00007AB9"/>
    <w:rsid w:val="00026B5E"/>
    <w:rsid w:val="00035649"/>
    <w:rsid w:val="000378DC"/>
    <w:rsid w:val="000400F3"/>
    <w:rsid w:val="00041740"/>
    <w:rsid w:val="0004402B"/>
    <w:rsid w:val="0006755C"/>
    <w:rsid w:val="00070669"/>
    <w:rsid w:val="00074BA3"/>
    <w:rsid w:val="0007676B"/>
    <w:rsid w:val="00080E0B"/>
    <w:rsid w:val="00081171"/>
    <w:rsid w:val="00081ADA"/>
    <w:rsid w:val="00083606"/>
    <w:rsid w:val="0009205F"/>
    <w:rsid w:val="000940D7"/>
    <w:rsid w:val="000B5577"/>
    <w:rsid w:val="000B67D8"/>
    <w:rsid w:val="000B6B60"/>
    <w:rsid w:val="000C4171"/>
    <w:rsid w:val="000D0730"/>
    <w:rsid w:val="000D6A7D"/>
    <w:rsid w:val="000F59FA"/>
    <w:rsid w:val="001004DD"/>
    <w:rsid w:val="00105277"/>
    <w:rsid w:val="001059C1"/>
    <w:rsid w:val="00106A08"/>
    <w:rsid w:val="00116AB7"/>
    <w:rsid w:val="00116E8F"/>
    <w:rsid w:val="00117009"/>
    <w:rsid w:val="001254D2"/>
    <w:rsid w:val="00126DC3"/>
    <w:rsid w:val="001452E6"/>
    <w:rsid w:val="0014542C"/>
    <w:rsid w:val="00146626"/>
    <w:rsid w:val="00151C57"/>
    <w:rsid w:val="00153B93"/>
    <w:rsid w:val="00157223"/>
    <w:rsid w:val="001601C0"/>
    <w:rsid w:val="0016254A"/>
    <w:rsid w:val="001652A5"/>
    <w:rsid w:val="00167C51"/>
    <w:rsid w:val="001740B2"/>
    <w:rsid w:val="001763CB"/>
    <w:rsid w:val="00182804"/>
    <w:rsid w:val="00182CD9"/>
    <w:rsid w:val="00187920"/>
    <w:rsid w:val="001906E1"/>
    <w:rsid w:val="0019192C"/>
    <w:rsid w:val="001946BF"/>
    <w:rsid w:val="00194A75"/>
    <w:rsid w:val="001B1C2C"/>
    <w:rsid w:val="001B216C"/>
    <w:rsid w:val="001B4288"/>
    <w:rsid w:val="001B6447"/>
    <w:rsid w:val="001C7CB2"/>
    <w:rsid w:val="001D3642"/>
    <w:rsid w:val="001D538C"/>
    <w:rsid w:val="001E38CB"/>
    <w:rsid w:val="001E4B86"/>
    <w:rsid w:val="001E79BF"/>
    <w:rsid w:val="001F00EF"/>
    <w:rsid w:val="001F244A"/>
    <w:rsid w:val="001F5DBE"/>
    <w:rsid w:val="0020049E"/>
    <w:rsid w:val="00210BCA"/>
    <w:rsid w:val="00211B88"/>
    <w:rsid w:val="00223EC0"/>
    <w:rsid w:val="002257CA"/>
    <w:rsid w:val="0023061C"/>
    <w:rsid w:val="00230AEC"/>
    <w:rsid w:val="002463AC"/>
    <w:rsid w:val="00252D63"/>
    <w:rsid w:val="002719D3"/>
    <w:rsid w:val="00280538"/>
    <w:rsid w:val="00286A1C"/>
    <w:rsid w:val="002A29D9"/>
    <w:rsid w:val="002A6FDE"/>
    <w:rsid w:val="002B6865"/>
    <w:rsid w:val="002E152F"/>
    <w:rsid w:val="002E25E8"/>
    <w:rsid w:val="002F06E5"/>
    <w:rsid w:val="002F3D5A"/>
    <w:rsid w:val="00311155"/>
    <w:rsid w:val="003176B0"/>
    <w:rsid w:val="003224BA"/>
    <w:rsid w:val="00322811"/>
    <w:rsid w:val="003279E3"/>
    <w:rsid w:val="00332C70"/>
    <w:rsid w:val="00340D53"/>
    <w:rsid w:val="0034239E"/>
    <w:rsid w:val="003444B3"/>
    <w:rsid w:val="00352C38"/>
    <w:rsid w:val="00354175"/>
    <w:rsid w:val="00362556"/>
    <w:rsid w:val="003641BE"/>
    <w:rsid w:val="00365978"/>
    <w:rsid w:val="00366D55"/>
    <w:rsid w:val="00375758"/>
    <w:rsid w:val="0038723A"/>
    <w:rsid w:val="00391C6A"/>
    <w:rsid w:val="003965F3"/>
    <w:rsid w:val="003B5EC1"/>
    <w:rsid w:val="003C40F7"/>
    <w:rsid w:val="003D3123"/>
    <w:rsid w:val="003D4FFF"/>
    <w:rsid w:val="003E1377"/>
    <w:rsid w:val="003F7781"/>
    <w:rsid w:val="0040096B"/>
    <w:rsid w:val="0041308E"/>
    <w:rsid w:val="0041419E"/>
    <w:rsid w:val="004152EE"/>
    <w:rsid w:val="004166C8"/>
    <w:rsid w:val="00424FD3"/>
    <w:rsid w:val="00433927"/>
    <w:rsid w:val="004530FF"/>
    <w:rsid w:val="00460D30"/>
    <w:rsid w:val="00476B1B"/>
    <w:rsid w:val="00477BA0"/>
    <w:rsid w:val="0048586A"/>
    <w:rsid w:val="00486C28"/>
    <w:rsid w:val="00494518"/>
    <w:rsid w:val="00495D8A"/>
    <w:rsid w:val="004968E4"/>
    <w:rsid w:val="00496EC7"/>
    <w:rsid w:val="004B4B52"/>
    <w:rsid w:val="004C3697"/>
    <w:rsid w:val="004E28FD"/>
    <w:rsid w:val="004E78B6"/>
    <w:rsid w:val="004F11D4"/>
    <w:rsid w:val="005161C2"/>
    <w:rsid w:val="00543C7B"/>
    <w:rsid w:val="0054487E"/>
    <w:rsid w:val="0054769D"/>
    <w:rsid w:val="00550C84"/>
    <w:rsid w:val="00557630"/>
    <w:rsid w:val="00557D9B"/>
    <w:rsid w:val="00565648"/>
    <w:rsid w:val="00566589"/>
    <w:rsid w:val="00571F39"/>
    <w:rsid w:val="0057235E"/>
    <w:rsid w:val="00595C65"/>
    <w:rsid w:val="0059677B"/>
    <w:rsid w:val="005A2850"/>
    <w:rsid w:val="005A65E7"/>
    <w:rsid w:val="005A7DD6"/>
    <w:rsid w:val="005B2D37"/>
    <w:rsid w:val="005C1B86"/>
    <w:rsid w:val="005C30C2"/>
    <w:rsid w:val="005C71E0"/>
    <w:rsid w:val="005D4DBC"/>
    <w:rsid w:val="005E4E7B"/>
    <w:rsid w:val="005E5170"/>
    <w:rsid w:val="00602E70"/>
    <w:rsid w:val="0061467E"/>
    <w:rsid w:val="00621E25"/>
    <w:rsid w:val="00623476"/>
    <w:rsid w:val="00635D73"/>
    <w:rsid w:val="00637022"/>
    <w:rsid w:val="00640643"/>
    <w:rsid w:val="00650899"/>
    <w:rsid w:val="00665D47"/>
    <w:rsid w:val="00667F8D"/>
    <w:rsid w:val="0067503D"/>
    <w:rsid w:val="00675108"/>
    <w:rsid w:val="00680D09"/>
    <w:rsid w:val="00686AB7"/>
    <w:rsid w:val="00686EFC"/>
    <w:rsid w:val="00687E09"/>
    <w:rsid w:val="006B13CA"/>
    <w:rsid w:val="006B2E88"/>
    <w:rsid w:val="006B305D"/>
    <w:rsid w:val="006B6226"/>
    <w:rsid w:val="006B796F"/>
    <w:rsid w:val="006C1BF2"/>
    <w:rsid w:val="006C5979"/>
    <w:rsid w:val="006D14EF"/>
    <w:rsid w:val="006D3542"/>
    <w:rsid w:val="006D508C"/>
    <w:rsid w:val="006D6AD9"/>
    <w:rsid w:val="006E0891"/>
    <w:rsid w:val="006E22C7"/>
    <w:rsid w:val="006E408C"/>
    <w:rsid w:val="006E44A7"/>
    <w:rsid w:val="006E682C"/>
    <w:rsid w:val="006F4C59"/>
    <w:rsid w:val="00703A73"/>
    <w:rsid w:val="007046C1"/>
    <w:rsid w:val="00707156"/>
    <w:rsid w:val="0071468F"/>
    <w:rsid w:val="007156AA"/>
    <w:rsid w:val="00717D98"/>
    <w:rsid w:val="00724E42"/>
    <w:rsid w:val="0072636B"/>
    <w:rsid w:val="00735902"/>
    <w:rsid w:val="007369F5"/>
    <w:rsid w:val="0074022B"/>
    <w:rsid w:val="00740743"/>
    <w:rsid w:val="00757C5C"/>
    <w:rsid w:val="007626D9"/>
    <w:rsid w:val="00767C8D"/>
    <w:rsid w:val="00776F53"/>
    <w:rsid w:val="00783615"/>
    <w:rsid w:val="00787C4F"/>
    <w:rsid w:val="007B5FC8"/>
    <w:rsid w:val="007C3A35"/>
    <w:rsid w:val="007C5248"/>
    <w:rsid w:val="007D2866"/>
    <w:rsid w:val="007F6015"/>
    <w:rsid w:val="00801F67"/>
    <w:rsid w:val="008045F2"/>
    <w:rsid w:val="00824507"/>
    <w:rsid w:val="00840631"/>
    <w:rsid w:val="0085153B"/>
    <w:rsid w:val="00854B1A"/>
    <w:rsid w:val="0086316A"/>
    <w:rsid w:val="0087126D"/>
    <w:rsid w:val="008727DF"/>
    <w:rsid w:val="008744DF"/>
    <w:rsid w:val="008766A7"/>
    <w:rsid w:val="008820B8"/>
    <w:rsid w:val="00882590"/>
    <w:rsid w:val="008F58B9"/>
    <w:rsid w:val="0090799E"/>
    <w:rsid w:val="009121B6"/>
    <w:rsid w:val="00915CB4"/>
    <w:rsid w:val="0092625D"/>
    <w:rsid w:val="00926C09"/>
    <w:rsid w:val="009271DF"/>
    <w:rsid w:val="009470EE"/>
    <w:rsid w:val="009527B9"/>
    <w:rsid w:val="00953FC3"/>
    <w:rsid w:val="00963616"/>
    <w:rsid w:val="00965874"/>
    <w:rsid w:val="00965E0D"/>
    <w:rsid w:val="00981885"/>
    <w:rsid w:val="00982CE4"/>
    <w:rsid w:val="00994730"/>
    <w:rsid w:val="009A0F3E"/>
    <w:rsid w:val="009A67C9"/>
    <w:rsid w:val="009B00A5"/>
    <w:rsid w:val="009B0B50"/>
    <w:rsid w:val="009B4514"/>
    <w:rsid w:val="009D0FC3"/>
    <w:rsid w:val="009D1462"/>
    <w:rsid w:val="009D156C"/>
    <w:rsid w:val="009D20AE"/>
    <w:rsid w:val="009E2DFD"/>
    <w:rsid w:val="009E2EDC"/>
    <w:rsid w:val="009E54A2"/>
    <w:rsid w:val="009E6FCF"/>
    <w:rsid w:val="009E7743"/>
    <w:rsid w:val="009F27B7"/>
    <w:rsid w:val="00A00032"/>
    <w:rsid w:val="00A00697"/>
    <w:rsid w:val="00A006F7"/>
    <w:rsid w:val="00A01116"/>
    <w:rsid w:val="00A0416B"/>
    <w:rsid w:val="00A04C3B"/>
    <w:rsid w:val="00A0570F"/>
    <w:rsid w:val="00A13FC4"/>
    <w:rsid w:val="00A15738"/>
    <w:rsid w:val="00A16F94"/>
    <w:rsid w:val="00A32CCE"/>
    <w:rsid w:val="00A33EA7"/>
    <w:rsid w:val="00A36226"/>
    <w:rsid w:val="00A46180"/>
    <w:rsid w:val="00A55F75"/>
    <w:rsid w:val="00A662E8"/>
    <w:rsid w:val="00A678F2"/>
    <w:rsid w:val="00A87F26"/>
    <w:rsid w:val="00A968BF"/>
    <w:rsid w:val="00A972A4"/>
    <w:rsid w:val="00AA616C"/>
    <w:rsid w:val="00AD1411"/>
    <w:rsid w:val="00AE400B"/>
    <w:rsid w:val="00B031F0"/>
    <w:rsid w:val="00B04B74"/>
    <w:rsid w:val="00B1178A"/>
    <w:rsid w:val="00B1400F"/>
    <w:rsid w:val="00B254B5"/>
    <w:rsid w:val="00B31D85"/>
    <w:rsid w:val="00B354CF"/>
    <w:rsid w:val="00B51140"/>
    <w:rsid w:val="00B63E7B"/>
    <w:rsid w:val="00B65294"/>
    <w:rsid w:val="00B66235"/>
    <w:rsid w:val="00B700EE"/>
    <w:rsid w:val="00B70939"/>
    <w:rsid w:val="00B71673"/>
    <w:rsid w:val="00B71744"/>
    <w:rsid w:val="00B85AC7"/>
    <w:rsid w:val="00B87918"/>
    <w:rsid w:val="00B926E5"/>
    <w:rsid w:val="00BA0DF2"/>
    <w:rsid w:val="00BB5416"/>
    <w:rsid w:val="00BB59A8"/>
    <w:rsid w:val="00BC53DB"/>
    <w:rsid w:val="00BC60FB"/>
    <w:rsid w:val="00BD4EC7"/>
    <w:rsid w:val="00BD7B8C"/>
    <w:rsid w:val="00BF103D"/>
    <w:rsid w:val="00BF2F67"/>
    <w:rsid w:val="00C048D6"/>
    <w:rsid w:val="00C1060A"/>
    <w:rsid w:val="00C16D5C"/>
    <w:rsid w:val="00C232D6"/>
    <w:rsid w:val="00C26258"/>
    <w:rsid w:val="00C453A2"/>
    <w:rsid w:val="00C46FF7"/>
    <w:rsid w:val="00C47E76"/>
    <w:rsid w:val="00C65EE5"/>
    <w:rsid w:val="00C6687D"/>
    <w:rsid w:val="00C80BED"/>
    <w:rsid w:val="00C80EAC"/>
    <w:rsid w:val="00C970BA"/>
    <w:rsid w:val="00CA6949"/>
    <w:rsid w:val="00CA799C"/>
    <w:rsid w:val="00CB0E15"/>
    <w:rsid w:val="00CB32D9"/>
    <w:rsid w:val="00CB7BC4"/>
    <w:rsid w:val="00CC166E"/>
    <w:rsid w:val="00CC58FB"/>
    <w:rsid w:val="00CC6364"/>
    <w:rsid w:val="00CD47DA"/>
    <w:rsid w:val="00CF0A78"/>
    <w:rsid w:val="00D01A2C"/>
    <w:rsid w:val="00D06FBF"/>
    <w:rsid w:val="00D1011C"/>
    <w:rsid w:val="00D106A5"/>
    <w:rsid w:val="00D13044"/>
    <w:rsid w:val="00D2463F"/>
    <w:rsid w:val="00D25620"/>
    <w:rsid w:val="00D2762E"/>
    <w:rsid w:val="00D27E06"/>
    <w:rsid w:val="00D35496"/>
    <w:rsid w:val="00D414C5"/>
    <w:rsid w:val="00D41DCE"/>
    <w:rsid w:val="00D5262F"/>
    <w:rsid w:val="00D5614C"/>
    <w:rsid w:val="00D56506"/>
    <w:rsid w:val="00D630AD"/>
    <w:rsid w:val="00D6477C"/>
    <w:rsid w:val="00D67960"/>
    <w:rsid w:val="00D76CEF"/>
    <w:rsid w:val="00D80242"/>
    <w:rsid w:val="00D81864"/>
    <w:rsid w:val="00D8202A"/>
    <w:rsid w:val="00D86376"/>
    <w:rsid w:val="00DA1EEA"/>
    <w:rsid w:val="00DB2386"/>
    <w:rsid w:val="00DB25C2"/>
    <w:rsid w:val="00DB2F4F"/>
    <w:rsid w:val="00DB5B2A"/>
    <w:rsid w:val="00DC0C3A"/>
    <w:rsid w:val="00DC37F4"/>
    <w:rsid w:val="00DD5596"/>
    <w:rsid w:val="00DE5795"/>
    <w:rsid w:val="00DE6F5A"/>
    <w:rsid w:val="00DF168A"/>
    <w:rsid w:val="00DF1EAA"/>
    <w:rsid w:val="00DF7BF1"/>
    <w:rsid w:val="00E053C8"/>
    <w:rsid w:val="00E06774"/>
    <w:rsid w:val="00E10F30"/>
    <w:rsid w:val="00E31CE3"/>
    <w:rsid w:val="00E46145"/>
    <w:rsid w:val="00E70999"/>
    <w:rsid w:val="00E70E54"/>
    <w:rsid w:val="00E7201E"/>
    <w:rsid w:val="00E75E16"/>
    <w:rsid w:val="00E924C6"/>
    <w:rsid w:val="00E9331D"/>
    <w:rsid w:val="00E953CC"/>
    <w:rsid w:val="00E9721F"/>
    <w:rsid w:val="00EA1B6A"/>
    <w:rsid w:val="00EA250E"/>
    <w:rsid w:val="00EA4276"/>
    <w:rsid w:val="00EA4773"/>
    <w:rsid w:val="00EB1B12"/>
    <w:rsid w:val="00EB7656"/>
    <w:rsid w:val="00EC5073"/>
    <w:rsid w:val="00EC6D7A"/>
    <w:rsid w:val="00EE620B"/>
    <w:rsid w:val="00EE6F31"/>
    <w:rsid w:val="00EF2313"/>
    <w:rsid w:val="00EF41F4"/>
    <w:rsid w:val="00F02DA0"/>
    <w:rsid w:val="00F117EE"/>
    <w:rsid w:val="00F11E07"/>
    <w:rsid w:val="00F12F7C"/>
    <w:rsid w:val="00F341DF"/>
    <w:rsid w:val="00F4101A"/>
    <w:rsid w:val="00F41F07"/>
    <w:rsid w:val="00F525A8"/>
    <w:rsid w:val="00F54CA6"/>
    <w:rsid w:val="00F61700"/>
    <w:rsid w:val="00F6360B"/>
    <w:rsid w:val="00F66F0B"/>
    <w:rsid w:val="00F739F0"/>
    <w:rsid w:val="00F746F0"/>
    <w:rsid w:val="00F90F1F"/>
    <w:rsid w:val="00F957E1"/>
    <w:rsid w:val="00F958CA"/>
    <w:rsid w:val="00FB05DC"/>
    <w:rsid w:val="00FB080F"/>
    <w:rsid w:val="00FB7353"/>
    <w:rsid w:val="00FC1B1B"/>
    <w:rsid w:val="00FC440A"/>
    <w:rsid w:val="00FC5757"/>
    <w:rsid w:val="00FC7781"/>
    <w:rsid w:val="00FD5C85"/>
    <w:rsid w:val="00FE1D6F"/>
    <w:rsid w:val="00FF3920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uiPriority w:val="99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link w:val="a4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004DD"/>
  </w:style>
  <w:style w:type="paragraph" w:styleId="ac">
    <w:name w:val="Body Text"/>
    <w:basedOn w:val="a"/>
    <w:link w:val="ab"/>
    <w:unhideWhenUsed/>
    <w:rsid w:val="001004DD"/>
    <w:pPr>
      <w:spacing w:after="120"/>
    </w:p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004DD"/>
  </w:style>
  <w:style w:type="paragraph" w:styleId="ae">
    <w:name w:val="Body Text Indent"/>
    <w:basedOn w:val="a"/>
    <w:link w:val="ad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2">
    <w:name w:val="Table Grid"/>
    <w:basedOn w:val="a1"/>
    <w:uiPriority w:val="59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Pa11">
    <w:name w:val="Pa11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Style8">
    <w:name w:val="Style8"/>
    <w:basedOn w:val="a"/>
    <w:rsid w:val="00776F53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76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776F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FB05DC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uiPriority w:val="99"/>
    <w:rsid w:val="00FB05DC"/>
    <w:rPr>
      <w:b w:val="0"/>
      <w:bCs w:val="0"/>
      <w:color w:val="106BBE"/>
      <w:sz w:val="26"/>
      <w:szCs w:val="26"/>
    </w:rPr>
  </w:style>
  <w:style w:type="character" w:styleId="af7">
    <w:name w:val="Emphasis"/>
    <w:basedOn w:val="a0"/>
    <w:uiPriority w:val="20"/>
    <w:qFormat/>
    <w:rsid w:val="00FB05DC"/>
    <w:rPr>
      <w:i/>
      <w:iCs/>
    </w:rPr>
  </w:style>
  <w:style w:type="character" w:styleId="af8">
    <w:name w:val="Strong"/>
    <w:basedOn w:val="a0"/>
    <w:uiPriority w:val="22"/>
    <w:qFormat/>
    <w:rsid w:val="00FB05DC"/>
    <w:rPr>
      <w:b/>
      <w:bCs/>
    </w:rPr>
  </w:style>
  <w:style w:type="character" w:styleId="af9">
    <w:name w:val="Hyperlink"/>
    <w:basedOn w:val="a0"/>
    <w:uiPriority w:val="99"/>
    <w:unhideWhenUsed/>
    <w:rsid w:val="005C1B86"/>
    <w:rPr>
      <w:color w:val="0000FF" w:themeColor="hyperlink"/>
      <w:u w:val="single"/>
    </w:rPr>
  </w:style>
  <w:style w:type="paragraph" w:customStyle="1" w:styleId="Default">
    <w:name w:val="Default"/>
    <w:rsid w:val="00D1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FC1B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1F5DBE"/>
  </w:style>
  <w:style w:type="paragraph" w:customStyle="1" w:styleId="12">
    <w:name w:val="Абзац списка1"/>
    <w:basedOn w:val="a"/>
    <w:uiPriority w:val="34"/>
    <w:qFormat/>
    <w:rsid w:val="00FD5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87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04DD"/>
  </w:style>
  <w:style w:type="paragraph" w:styleId="ab">
    <w:name w:val="Body Text"/>
    <w:basedOn w:val="a"/>
    <w:link w:val="aa"/>
    <w:uiPriority w:val="99"/>
    <w:semiHidden/>
    <w:unhideWhenUsed/>
    <w:rsid w:val="001004DD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004DD"/>
  </w:style>
  <w:style w:type="paragraph" w:styleId="ad">
    <w:name w:val="Body Text Indent"/>
    <w:basedOn w:val="a"/>
    <w:link w:val="ac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1">
    <w:name w:val="Table Grid"/>
    <w:basedOn w:val="a1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714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6452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690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63C-7BE5-4E37-BF80-68B7AF0E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11502</Words>
  <Characters>65566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2016-08-28T14:14:00Z</cp:lastPrinted>
  <dcterms:created xsi:type="dcterms:W3CDTF">2014-10-09T11:53:00Z</dcterms:created>
  <dcterms:modified xsi:type="dcterms:W3CDTF">2016-08-30T09:43:00Z</dcterms:modified>
</cp:coreProperties>
</file>